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613" w:rsidRPr="00AD0613" w:rsidRDefault="00AD0613" w:rsidP="00AD0613">
      <w:pPr>
        <w:keepLines/>
        <w:widowControl w:val="0"/>
        <w:autoSpaceDE w:val="0"/>
        <w:autoSpaceDN w:val="0"/>
        <w:spacing w:after="0" w:line="240" w:lineRule="auto"/>
        <w:jc w:val="center"/>
        <w:rPr>
          <w:rFonts w:ascii="Calibri" w:eastAsia="Calibri" w:hAnsi="Calibri" w:cs="Arial Unicode MS"/>
          <w:color w:val="000000"/>
          <w:szCs w:val="28"/>
          <w:lang w:eastAsia="uk-UA" w:bidi="uk-UA"/>
        </w:rPr>
      </w:pPr>
      <w:bookmarkStart w:id="0" w:name="_GoBack"/>
      <w:r w:rsidRPr="00AD0613">
        <w:rPr>
          <w:rFonts w:ascii="Calibri" w:eastAsia="Calibri" w:hAnsi="Calibri" w:cs="Arial Unicode MS"/>
          <w:noProof/>
          <w:color w:val="000000"/>
          <w:lang w:val="ru-RU" w:eastAsia="ru-RU"/>
        </w:rPr>
        <w:drawing>
          <wp:inline distT="0" distB="0" distL="0" distR="0" wp14:anchorId="2F7D826E" wp14:editId="7D018382">
            <wp:extent cx="457200" cy="571500"/>
            <wp:effectExtent l="0" t="0" r="0" b="0"/>
            <wp:docPr id="1" name="Рисунок 1" descr="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AD0613" w:rsidRPr="00AD0613" w:rsidRDefault="00AD0613" w:rsidP="00AD0613">
      <w:pPr>
        <w:keepLines/>
        <w:widowControl w:val="0"/>
        <w:autoSpaceDE w:val="0"/>
        <w:autoSpaceDN w:val="0"/>
        <w:spacing w:after="0" w:line="240" w:lineRule="auto"/>
        <w:jc w:val="center"/>
        <w:rPr>
          <w:rFonts w:ascii="Times New Roman" w:eastAsia="Times New Roman" w:hAnsi="Times New Roman" w:cs="Arial"/>
          <w:b/>
          <w:color w:val="000000"/>
          <w:sz w:val="20"/>
          <w:szCs w:val="28"/>
          <w:lang w:eastAsia="ru-RU" w:bidi="uk-UA"/>
        </w:rPr>
      </w:pPr>
      <w:r w:rsidRPr="00AD0613">
        <w:rPr>
          <w:rFonts w:ascii="Times New Roman" w:eastAsia="Times New Roman" w:hAnsi="Times New Roman" w:cs="Arial"/>
          <w:b/>
          <w:color w:val="000000"/>
          <w:sz w:val="20"/>
          <w:szCs w:val="28"/>
          <w:lang w:eastAsia="ru-RU" w:bidi="uk-UA"/>
        </w:rPr>
        <w:t>УКРАЇНА</w:t>
      </w:r>
    </w:p>
    <w:p w:rsidR="00AD0613" w:rsidRPr="00AD0613" w:rsidRDefault="00AD0613" w:rsidP="00AD0613">
      <w:pPr>
        <w:keepNext/>
        <w:keepLines/>
        <w:widowControl w:val="0"/>
        <w:autoSpaceDE w:val="0"/>
        <w:autoSpaceDN w:val="0"/>
        <w:spacing w:after="0" w:line="240" w:lineRule="auto"/>
        <w:jc w:val="center"/>
        <w:outlineLvl w:val="0"/>
        <w:rPr>
          <w:rFonts w:ascii="Times New Roman" w:eastAsia="Times New Roman" w:hAnsi="Times New Roman" w:cs="Arial"/>
          <w:b/>
          <w:bCs/>
          <w:color w:val="000000"/>
          <w:spacing w:val="98"/>
          <w:sz w:val="28"/>
          <w:szCs w:val="20"/>
          <w:lang w:eastAsia="ru-RU" w:bidi="uk-UA"/>
        </w:rPr>
      </w:pPr>
      <w:r w:rsidRPr="00AD0613">
        <w:rPr>
          <w:rFonts w:ascii="Times New Roman" w:eastAsia="Times New Roman" w:hAnsi="Times New Roman" w:cs="Arial Unicode MS"/>
          <w:b/>
          <w:color w:val="000000"/>
          <w:spacing w:val="98"/>
          <w:sz w:val="28"/>
          <w:szCs w:val="20"/>
          <w:lang w:eastAsia="ru-RU" w:bidi="uk-UA"/>
        </w:rPr>
        <w:t>ЖМЕРИНСЬКА РАЙОННА РАДА</w:t>
      </w:r>
    </w:p>
    <w:p w:rsidR="00AD0613" w:rsidRPr="00AD0613" w:rsidRDefault="00AD0613" w:rsidP="00AD0613">
      <w:pPr>
        <w:keepLines/>
        <w:widowControl w:val="0"/>
        <w:autoSpaceDE w:val="0"/>
        <w:autoSpaceDN w:val="0"/>
        <w:spacing w:after="0" w:line="240" w:lineRule="auto"/>
        <w:jc w:val="center"/>
        <w:rPr>
          <w:rFonts w:ascii="Times New Roman" w:eastAsia="Times New Roman" w:hAnsi="Times New Roman" w:cs="Arial"/>
          <w:b/>
          <w:color w:val="000000"/>
          <w:sz w:val="20"/>
          <w:szCs w:val="28"/>
          <w:lang w:eastAsia="ru-RU" w:bidi="uk-UA"/>
        </w:rPr>
      </w:pPr>
      <w:r w:rsidRPr="00AD0613">
        <w:rPr>
          <w:rFonts w:ascii="Times New Roman" w:eastAsia="Times New Roman" w:hAnsi="Times New Roman" w:cs="Arial"/>
          <w:b/>
          <w:color w:val="000000"/>
          <w:sz w:val="20"/>
          <w:szCs w:val="28"/>
          <w:lang w:eastAsia="ru-RU" w:bidi="uk-UA"/>
        </w:rPr>
        <w:t>ВІННИЦЬКОЇ ОБЛАСТІ</w:t>
      </w:r>
    </w:p>
    <w:p w:rsidR="00AD0613" w:rsidRPr="00AD0613" w:rsidRDefault="00AD0613" w:rsidP="00AD0613">
      <w:pPr>
        <w:keepLines/>
        <w:widowControl w:val="0"/>
        <w:autoSpaceDE w:val="0"/>
        <w:autoSpaceDN w:val="0"/>
        <w:spacing w:after="0" w:line="240" w:lineRule="auto"/>
        <w:jc w:val="center"/>
        <w:rPr>
          <w:rFonts w:ascii="Bookman Old Style" w:eastAsia="Calibri" w:hAnsi="Bookman Old Style" w:cs="Arial"/>
          <w:b/>
          <w:color w:val="000000"/>
          <w:sz w:val="27"/>
          <w:lang w:eastAsia="uk-UA" w:bidi="uk-UA"/>
        </w:rPr>
      </w:pPr>
      <w:r w:rsidRPr="00AD0613">
        <w:rPr>
          <w:rFonts w:ascii="Times New Roman" w:eastAsia="Times New Roman" w:hAnsi="Times New Roman" w:cs="Times New Roman"/>
          <w:noProof/>
          <w:sz w:val="28"/>
          <w:szCs w:val="20"/>
          <w:lang w:val="ru-RU" w:eastAsia="ru-RU"/>
        </w:rPr>
        <mc:AlternateContent>
          <mc:Choice Requires="wps">
            <w:drawing>
              <wp:anchor distT="4294967291" distB="4294967291" distL="114300" distR="114300" simplePos="0" relativeHeight="251659264" behindDoc="0" locked="0" layoutInCell="1" allowOverlap="1" wp14:anchorId="3E1F125B" wp14:editId="490FF7C3">
                <wp:simplePos x="0" y="0"/>
                <wp:positionH relativeFrom="column">
                  <wp:posOffset>-228600</wp:posOffset>
                </wp:positionH>
                <wp:positionV relativeFrom="paragraph">
                  <wp:posOffset>62864</wp:posOffset>
                </wp:positionV>
                <wp:extent cx="6286500" cy="0"/>
                <wp:effectExtent l="0" t="19050" r="19050" b="38100"/>
                <wp:wrapNone/>
                <wp:docPr id="19"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" strokeweight="4.5pt">
                <v:stroke linestyle="thickThin"/>
              </v:line>
            </w:pict>
          </mc:Fallback>
        </mc:AlternateContent>
      </w:r>
    </w:p>
    <w:p w:rsidR="00AD0613" w:rsidRPr="00AD0613" w:rsidRDefault="00AD0613" w:rsidP="00AD0613">
      <w:pPr>
        <w:keepNext/>
        <w:keepLines/>
        <w:widowControl w:val="0"/>
        <w:autoSpaceDE w:val="0"/>
        <w:autoSpaceDN w:val="0"/>
        <w:spacing w:after="0" w:line="240" w:lineRule="auto"/>
        <w:jc w:val="center"/>
        <w:outlineLvl w:val="1"/>
        <w:rPr>
          <w:rFonts w:ascii="Bookman Old Style" w:eastAsia="Times New Roman" w:hAnsi="Bookman Old Style" w:cs="Arial"/>
          <w:b/>
          <w:bCs/>
          <w:color w:val="000000"/>
          <w:spacing w:val="244"/>
          <w:sz w:val="40"/>
          <w:szCs w:val="26"/>
          <w:lang w:eastAsia="ru-RU" w:bidi="uk-UA"/>
        </w:rPr>
      </w:pPr>
      <w:r w:rsidRPr="00AD0613">
        <w:rPr>
          <w:rFonts w:ascii="Bookman Old Style" w:eastAsia="Times New Roman" w:hAnsi="Bookman Old Style" w:cs="Arial Unicode MS"/>
          <w:b/>
          <w:iCs/>
          <w:color w:val="000000"/>
          <w:spacing w:val="244"/>
          <w:sz w:val="40"/>
          <w:szCs w:val="26"/>
          <w:lang w:eastAsia="ru-RU" w:bidi="uk-UA"/>
        </w:rPr>
        <w:t>РІШЕННЯ</w:t>
      </w:r>
    </w:p>
    <w:p w:rsidR="00AD0613" w:rsidRPr="00AD0613" w:rsidRDefault="00AD0613" w:rsidP="00AD0613">
      <w:pPr>
        <w:keepLines/>
        <w:widowControl w:val="0"/>
        <w:autoSpaceDN w:val="0"/>
        <w:spacing w:after="0" w:line="240" w:lineRule="auto"/>
        <w:jc w:val="center"/>
        <w:rPr>
          <w:rFonts w:ascii="Arial" w:eastAsia="Calibri" w:hAnsi="Arial" w:cs="Arial"/>
          <w:color w:val="000000"/>
          <w:lang w:eastAsia="uk-UA" w:bidi="uk-UA"/>
        </w:rPr>
      </w:pPr>
    </w:p>
    <w:p w:rsidR="00AD0613" w:rsidRPr="00AD0613" w:rsidRDefault="00AD0613" w:rsidP="00AD0613">
      <w:pPr>
        <w:keepLines/>
        <w:widowControl w:val="0"/>
        <w:autoSpaceDN w:val="0"/>
        <w:spacing w:after="0" w:line="240" w:lineRule="auto"/>
        <w:rPr>
          <w:rFonts w:ascii="Calibri" w:eastAsia="Calibri" w:hAnsi="Calibri" w:cs="Arial Unicode MS"/>
          <w:color w:val="000000"/>
          <w:lang w:eastAsia="uk-UA" w:bidi="uk-UA"/>
        </w:rPr>
      </w:pPr>
      <w:r w:rsidRPr="00AD0613">
        <w:rPr>
          <w:rFonts w:ascii="Arial" w:eastAsia="Calibri" w:hAnsi="Arial" w:cs="Arial"/>
          <w:color w:val="000000"/>
          <w:lang w:eastAsia="uk-UA" w:bidi="uk-UA"/>
        </w:rPr>
        <w:t>від 09 березня  2023 року</w:t>
      </w:r>
      <w:r w:rsidRPr="00AD0613">
        <w:rPr>
          <w:rFonts w:ascii="Arial" w:eastAsia="Calibri" w:hAnsi="Arial" w:cs="Arial"/>
          <w:color w:val="000000"/>
          <w:lang w:eastAsia="uk-UA" w:bidi="uk-UA"/>
        </w:rPr>
        <w:tab/>
      </w:r>
      <w:r w:rsidRPr="00AD0613">
        <w:rPr>
          <w:rFonts w:ascii="Arial" w:eastAsia="Calibri" w:hAnsi="Arial" w:cs="Arial"/>
          <w:color w:val="000000"/>
          <w:lang w:eastAsia="uk-UA" w:bidi="uk-UA"/>
        </w:rPr>
        <w:tab/>
      </w:r>
      <w:r w:rsidRPr="00AD0613">
        <w:rPr>
          <w:rFonts w:ascii="Arial" w:eastAsia="Calibri" w:hAnsi="Arial" w:cs="Arial"/>
          <w:color w:val="000000"/>
          <w:lang w:eastAsia="uk-UA" w:bidi="uk-UA"/>
        </w:rPr>
        <w:tab/>
      </w:r>
      <w:r w:rsidRPr="00AD0613">
        <w:rPr>
          <w:rFonts w:ascii="Arial" w:eastAsia="Calibri" w:hAnsi="Arial" w:cs="Arial"/>
          <w:color w:val="000000"/>
          <w:lang w:eastAsia="uk-UA" w:bidi="uk-UA"/>
        </w:rPr>
        <w:tab/>
        <w:t xml:space="preserve">                      14  сесія 8 скликання</w:t>
      </w:r>
    </w:p>
    <w:bookmarkEnd w:id="0"/>
    <w:p w:rsidR="00AD0613" w:rsidRPr="00AD0613" w:rsidRDefault="00AD0613" w:rsidP="00AD0613">
      <w:pPr>
        <w:spacing w:before="120" w:after="0" w:line="228" w:lineRule="auto"/>
        <w:ind w:right="3401"/>
        <w:jc w:val="both"/>
        <w:rPr>
          <w:rFonts w:ascii="Times New Roman" w:eastAsia="Calibri" w:hAnsi="Times New Roman" w:cs="Times New Roman"/>
          <w:b/>
          <w:sz w:val="28"/>
          <w:szCs w:val="28"/>
          <w:lang w:eastAsia="ru-RU"/>
        </w:rPr>
      </w:pPr>
    </w:p>
    <w:p w:rsidR="003E6C1E" w:rsidRPr="003E6C1E" w:rsidRDefault="003E6C1E" w:rsidP="003E6C1E">
      <w:pPr>
        <w:spacing w:before="120" w:after="0" w:line="216" w:lineRule="auto"/>
        <w:ind w:right="4960"/>
        <w:jc w:val="both"/>
        <w:rPr>
          <w:rFonts w:ascii="Times New Roman" w:eastAsia="Calibri" w:hAnsi="Times New Roman" w:cs="Times New Roman"/>
          <w:b/>
          <w:sz w:val="28"/>
          <w:szCs w:val="28"/>
        </w:rPr>
      </w:pPr>
    </w:p>
    <w:p w:rsidR="003E6C1E" w:rsidRPr="008D0129" w:rsidRDefault="005B7875" w:rsidP="008D0129">
      <w:pPr>
        <w:ind w:right="4252"/>
        <w:jc w:val="both"/>
        <w:rPr>
          <w:rFonts w:ascii="Calibri" w:eastAsia="Calibri" w:hAnsi="Calibri" w:cs="Times New Roman"/>
          <w:b/>
          <w:szCs w:val="28"/>
        </w:rPr>
      </w:pPr>
      <w:r w:rsidRPr="008D0129">
        <w:rPr>
          <w:rFonts w:ascii="Times New Roman" w:eastAsia="Times New Roman" w:hAnsi="Times New Roman" w:cs="Times New Roman"/>
          <w:b/>
          <w:color w:val="000000"/>
          <w:sz w:val="28"/>
          <w:szCs w:val="20"/>
          <w:lang w:eastAsia="uk-UA"/>
        </w:rPr>
        <w:t>Про внесення змін в рішення 6 сесія 8 скликання від  21 травня 2021 року «Про перелік об’єктів спільної власності територіальних громад міст, селищ, сіл Жмеринського району»</w:t>
      </w:r>
    </w:p>
    <w:p w:rsidR="00846634" w:rsidRPr="00067C49" w:rsidRDefault="005B7875" w:rsidP="00067C49">
      <w:pPr>
        <w:keepLines/>
        <w:spacing w:after="0" w:line="240" w:lineRule="auto"/>
        <w:ind w:firstLine="851"/>
        <w:jc w:val="both"/>
        <w:rPr>
          <w:rFonts w:ascii="Times New Roman" w:eastAsia="Times New Roman" w:hAnsi="Times New Roman" w:cs="Times New Roman"/>
          <w:color w:val="000000" w:themeColor="text1"/>
          <w:sz w:val="28"/>
          <w:szCs w:val="28"/>
          <w:lang w:eastAsia="ru-RU" w:bidi="uk-UA"/>
        </w:rPr>
      </w:pPr>
      <w:r w:rsidRPr="00A772EA">
        <w:rPr>
          <w:rFonts w:ascii="Times New Roman" w:eastAsia="Times New Roman" w:hAnsi="Times New Roman" w:cs="Times New Roman"/>
          <w:color w:val="000000" w:themeColor="text1"/>
          <w:sz w:val="28"/>
          <w:szCs w:val="28"/>
          <w:lang w:eastAsia="ru-RU"/>
        </w:rPr>
        <w:t xml:space="preserve">Відповідно до пункту 20 частини 1 статті 43, частин 4, 5 статті 60, абзаців 3,4 пункту 10 розділу V «Прикінцеві та перехідні положення» Закону України «Про місцеве самоврядування в Україні», враховуючи рішення </w:t>
      </w:r>
      <w:r w:rsidR="00067C49" w:rsidRPr="00067C49">
        <w:rPr>
          <w:rFonts w:ascii="Times New Roman" w:eastAsia="Times New Roman" w:hAnsi="Times New Roman" w:cs="Times New Roman"/>
          <w:color w:val="000000" w:themeColor="text1"/>
          <w:sz w:val="28"/>
          <w:szCs w:val="28"/>
          <w:lang w:eastAsia="ru-RU" w:bidi="uk-UA"/>
        </w:rPr>
        <w:t xml:space="preserve">10  </w:t>
      </w:r>
      <w:r w:rsidR="00067C49">
        <w:rPr>
          <w:rFonts w:ascii="Times New Roman" w:eastAsia="Times New Roman" w:hAnsi="Times New Roman" w:cs="Times New Roman"/>
          <w:color w:val="000000" w:themeColor="text1"/>
          <w:sz w:val="28"/>
          <w:szCs w:val="28"/>
          <w:lang w:eastAsia="ru-RU" w:bidi="uk-UA"/>
        </w:rPr>
        <w:t xml:space="preserve">сесії Жмеринської </w:t>
      </w:r>
      <w:r w:rsidR="00067C49" w:rsidRPr="00067C49">
        <w:rPr>
          <w:rFonts w:ascii="Times New Roman" w:eastAsia="Times New Roman" w:hAnsi="Times New Roman" w:cs="Times New Roman"/>
          <w:color w:val="000000" w:themeColor="text1"/>
          <w:sz w:val="28"/>
          <w:szCs w:val="28"/>
          <w:lang w:eastAsia="ru-RU" w:bidi="uk-UA"/>
        </w:rPr>
        <w:t xml:space="preserve"> </w:t>
      </w:r>
      <w:r w:rsidRPr="00A772EA">
        <w:rPr>
          <w:rFonts w:ascii="Times New Roman" w:eastAsia="Times New Roman" w:hAnsi="Times New Roman" w:cs="Times New Roman"/>
          <w:color w:val="000000" w:themeColor="text1"/>
          <w:sz w:val="28"/>
          <w:szCs w:val="28"/>
          <w:lang w:eastAsia="ru-RU"/>
        </w:rPr>
        <w:t xml:space="preserve">районної ради </w:t>
      </w:r>
      <w:r w:rsidR="00067C49" w:rsidRPr="00067C49">
        <w:rPr>
          <w:rFonts w:ascii="Times New Roman" w:eastAsia="Times New Roman" w:hAnsi="Times New Roman" w:cs="Times New Roman"/>
          <w:color w:val="000000" w:themeColor="text1"/>
          <w:sz w:val="28"/>
          <w:szCs w:val="28"/>
          <w:lang w:eastAsia="ru-RU" w:bidi="uk-UA"/>
        </w:rPr>
        <w:t>8 скликання</w:t>
      </w:r>
      <w:r w:rsidR="00067C49" w:rsidRPr="00A772EA">
        <w:rPr>
          <w:rFonts w:ascii="Times New Roman" w:eastAsia="Times New Roman" w:hAnsi="Times New Roman" w:cs="Times New Roman"/>
          <w:color w:val="000000" w:themeColor="text1"/>
          <w:sz w:val="28"/>
          <w:szCs w:val="28"/>
          <w:lang w:eastAsia="ru-RU"/>
        </w:rPr>
        <w:t xml:space="preserve"> </w:t>
      </w:r>
      <w:r w:rsidR="00067C49" w:rsidRPr="00067C49">
        <w:rPr>
          <w:rFonts w:ascii="Times New Roman" w:eastAsia="Times New Roman" w:hAnsi="Times New Roman" w:cs="Times New Roman"/>
          <w:color w:val="000000" w:themeColor="text1"/>
          <w:sz w:val="28"/>
          <w:szCs w:val="28"/>
          <w:lang w:eastAsia="ru-RU" w:bidi="uk-UA"/>
        </w:rPr>
        <w:t xml:space="preserve">від  22 </w:t>
      </w:r>
      <w:r w:rsidR="00067C49">
        <w:rPr>
          <w:rFonts w:ascii="Times New Roman" w:eastAsia="Times New Roman" w:hAnsi="Times New Roman" w:cs="Times New Roman"/>
          <w:color w:val="000000" w:themeColor="text1"/>
          <w:sz w:val="28"/>
          <w:szCs w:val="28"/>
          <w:lang w:eastAsia="ru-RU" w:bidi="uk-UA"/>
        </w:rPr>
        <w:t xml:space="preserve">.12.21 року </w:t>
      </w:r>
      <w:r w:rsidR="00067C49" w:rsidRPr="00067C49">
        <w:rPr>
          <w:rFonts w:ascii="Times New Roman" w:eastAsia="Times New Roman" w:hAnsi="Times New Roman" w:cs="Times New Roman"/>
          <w:color w:val="000000" w:themeColor="text1"/>
          <w:sz w:val="28"/>
          <w:szCs w:val="28"/>
          <w:lang w:eastAsia="ru-RU" w:bidi="uk-UA"/>
        </w:rPr>
        <w:t>«</w:t>
      </w:r>
      <w:r w:rsidR="00067C49" w:rsidRPr="00067C49">
        <w:rPr>
          <w:rFonts w:ascii="Times New Roman" w:eastAsia="Times New Roman" w:hAnsi="Times New Roman" w:cs="Times New Roman"/>
          <w:bCs/>
          <w:color w:val="000000" w:themeColor="text1"/>
          <w:sz w:val="28"/>
          <w:szCs w:val="28"/>
          <w:lang w:eastAsia="ru-RU"/>
        </w:rPr>
        <w:t xml:space="preserve">Про передачу нерухомого майна  </w:t>
      </w:r>
      <w:r w:rsidR="00067C49" w:rsidRPr="00067C49">
        <w:rPr>
          <w:rFonts w:ascii="Times New Roman" w:eastAsia="Times New Roman" w:hAnsi="Times New Roman" w:cs="Times New Roman"/>
          <w:color w:val="000000" w:themeColor="text1"/>
          <w:sz w:val="28"/>
          <w:szCs w:val="28"/>
          <w:lang w:eastAsia="ru-RU"/>
        </w:rPr>
        <w:t xml:space="preserve">за адресою: м. Жмеринка, вул. Центральна, 9, </w:t>
      </w:r>
      <w:r w:rsidR="00067C49" w:rsidRPr="00067C49">
        <w:rPr>
          <w:rFonts w:ascii="Times New Roman" w:eastAsia="Times New Roman" w:hAnsi="Times New Roman" w:cs="Times New Roman"/>
          <w:bCs/>
          <w:color w:val="000000" w:themeColor="text1"/>
          <w:sz w:val="28"/>
          <w:szCs w:val="28"/>
          <w:lang w:eastAsia="ru-RU"/>
        </w:rPr>
        <w:t>у комунальну власність Жмеринської  міської територіальної громади»,</w:t>
      </w:r>
      <w:r w:rsidR="00067C49">
        <w:rPr>
          <w:rFonts w:ascii="Times New Roman" w:eastAsia="Times New Roman" w:hAnsi="Times New Roman" w:cs="Times New Roman"/>
          <w:b/>
          <w:bCs/>
          <w:color w:val="000000" w:themeColor="text1"/>
          <w:sz w:val="28"/>
          <w:szCs w:val="28"/>
          <w:lang w:eastAsia="ru-RU"/>
        </w:rPr>
        <w:t xml:space="preserve"> </w:t>
      </w:r>
      <w:r w:rsidR="00846634" w:rsidRPr="00A772EA">
        <w:rPr>
          <w:rFonts w:ascii="Times New Roman" w:eastAsia="Times New Roman" w:hAnsi="Times New Roman" w:cs="Times New Roman"/>
          <w:color w:val="000000" w:themeColor="text1"/>
          <w:sz w:val="28"/>
          <w:szCs w:val="28"/>
          <w:lang w:eastAsia="ru-RU"/>
        </w:rPr>
        <w:t xml:space="preserve">погодження та пропозиції постійної комісії районної ради з питань будівництва, комунального майна та приватизації, </w:t>
      </w:r>
      <w:r w:rsidR="00846634" w:rsidRPr="00425670">
        <w:rPr>
          <w:rFonts w:ascii="Times New Roman" w:eastAsia="Times New Roman" w:hAnsi="Times New Roman" w:cs="Times New Roman"/>
          <w:sz w:val="28"/>
          <w:szCs w:val="28"/>
          <w:lang w:eastAsia="ru-RU"/>
        </w:rPr>
        <w:t>розвитку інфраструктури населених пунктів, інвестицій, стратегічного розвитку та місцевого самоврядування</w:t>
      </w:r>
      <w:r w:rsidR="00846634">
        <w:rPr>
          <w:rFonts w:ascii="Times New Roman" w:eastAsia="Times New Roman" w:hAnsi="Times New Roman" w:cs="Times New Roman"/>
          <w:sz w:val="28"/>
          <w:szCs w:val="28"/>
          <w:lang w:eastAsia="ru-RU"/>
        </w:rPr>
        <w:t>,</w:t>
      </w:r>
      <w:r w:rsidR="00846634" w:rsidRPr="009F2D5D">
        <w:rPr>
          <w:rFonts w:ascii="Times New Roman" w:eastAsia="Times New Roman" w:hAnsi="Times New Roman" w:cs="Times New Roman"/>
          <w:sz w:val="28"/>
          <w:szCs w:val="28"/>
          <w:lang w:eastAsia="ru-RU"/>
        </w:rPr>
        <w:t xml:space="preserve"> </w:t>
      </w:r>
      <w:r w:rsidR="00846634">
        <w:rPr>
          <w:rFonts w:ascii="Times New Roman" w:eastAsia="Times New Roman" w:hAnsi="Times New Roman" w:cs="Times New Roman"/>
          <w:sz w:val="28"/>
          <w:szCs w:val="28"/>
          <w:lang w:eastAsia="ru-RU"/>
        </w:rPr>
        <w:t>з</w:t>
      </w:r>
      <w:r w:rsidR="00846634" w:rsidRPr="00E24857">
        <w:rPr>
          <w:rFonts w:ascii="Times New Roman" w:eastAsia="Times New Roman" w:hAnsi="Times New Roman" w:cs="Times New Roman"/>
          <w:sz w:val="28"/>
          <w:szCs w:val="28"/>
          <w:lang w:eastAsia="ru-RU"/>
        </w:rPr>
        <w:t xml:space="preserve"> метою ведення належного обліку, </w:t>
      </w:r>
      <w:r w:rsidR="00846634">
        <w:rPr>
          <w:rFonts w:ascii="Times New Roman" w:eastAsia="Times New Roman" w:hAnsi="Times New Roman" w:cs="Times New Roman"/>
          <w:sz w:val="28"/>
          <w:szCs w:val="28"/>
          <w:lang w:eastAsia="ru-RU"/>
        </w:rPr>
        <w:t xml:space="preserve">утримання, </w:t>
      </w:r>
      <w:r w:rsidR="00846634" w:rsidRPr="00E24857">
        <w:rPr>
          <w:rFonts w:ascii="Times New Roman" w:eastAsia="Times New Roman" w:hAnsi="Times New Roman" w:cs="Times New Roman"/>
          <w:sz w:val="28"/>
          <w:szCs w:val="28"/>
          <w:lang w:eastAsia="ru-RU"/>
        </w:rPr>
        <w:t xml:space="preserve">ефективного використання та впорядкування об’єктів спільної власності територіальних громад району районна рада </w:t>
      </w:r>
      <w:r w:rsidR="00846634" w:rsidRPr="00E24857">
        <w:rPr>
          <w:rFonts w:ascii="Times New Roman" w:eastAsia="Times New Roman" w:hAnsi="Times New Roman" w:cs="Times New Roman"/>
          <w:b/>
          <w:sz w:val="28"/>
          <w:szCs w:val="28"/>
          <w:lang w:eastAsia="ru-RU"/>
        </w:rPr>
        <w:t>ВИРІШИЛА:</w:t>
      </w:r>
    </w:p>
    <w:p w:rsidR="00ED092D" w:rsidRPr="00067C49" w:rsidRDefault="00846634" w:rsidP="00846634">
      <w:pPr>
        <w:numPr>
          <w:ilvl w:val="0"/>
          <w:numId w:val="2"/>
        </w:numPr>
        <w:overflowPunct w:val="0"/>
        <w:autoSpaceDE w:val="0"/>
        <w:autoSpaceDN w:val="0"/>
        <w:adjustRightInd w:val="0"/>
        <w:spacing w:before="120" w:after="0" w:line="240" w:lineRule="auto"/>
        <w:ind w:left="709" w:hanging="709"/>
        <w:jc w:val="both"/>
        <w:rPr>
          <w:rFonts w:ascii="Times New Roman" w:eastAsia="Calibri" w:hAnsi="Times New Roman" w:cs="Times New Roman"/>
          <w:sz w:val="28"/>
          <w:szCs w:val="28"/>
        </w:rPr>
      </w:pPr>
      <w:r w:rsidRPr="00067C49">
        <w:rPr>
          <w:rFonts w:ascii="Times New Roman" w:eastAsia="Times New Roman" w:hAnsi="Times New Roman" w:cs="Times New Roman"/>
          <w:color w:val="000000"/>
          <w:sz w:val="28"/>
          <w:szCs w:val="28"/>
          <w:lang w:eastAsia="uk-UA"/>
        </w:rPr>
        <w:t>Внести зміни в рішення 6 сесія 8 скликання від  21 травня 2021 року «Про перелік об’єктів спільної власності територіальних громад міст, селищ, сіл Жмеринського району»:</w:t>
      </w:r>
    </w:p>
    <w:p w:rsidR="00181232" w:rsidRPr="00067C49" w:rsidRDefault="00181232" w:rsidP="00181232">
      <w:pPr>
        <w:pStyle w:val="a3"/>
        <w:numPr>
          <w:ilvl w:val="1"/>
          <w:numId w:val="2"/>
        </w:numPr>
        <w:overflowPunct w:val="0"/>
        <w:autoSpaceDE w:val="0"/>
        <w:autoSpaceDN w:val="0"/>
        <w:adjustRightInd w:val="0"/>
        <w:spacing w:before="120" w:after="0" w:line="240" w:lineRule="auto"/>
        <w:jc w:val="both"/>
        <w:rPr>
          <w:rFonts w:ascii="Times New Roman" w:eastAsia="Calibri" w:hAnsi="Times New Roman" w:cs="Times New Roman"/>
          <w:sz w:val="28"/>
          <w:szCs w:val="28"/>
        </w:rPr>
      </w:pPr>
      <w:r w:rsidRPr="00067C49">
        <w:rPr>
          <w:rFonts w:ascii="Times New Roman" w:eastAsia="Calibri" w:hAnsi="Times New Roman" w:cs="Times New Roman"/>
          <w:sz w:val="28"/>
          <w:szCs w:val="28"/>
        </w:rPr>
        <w:t>Пункт 3 додатку 1 до рішення 6 сесії 8 скликання від 21 травня 2021 р. «</w:t>
      </w:r>
      <w:r w:rsidRPr="00067C49">
        <w:rPr>
          <w:rFonts w:ascii="Times New Roman" w:eastAsia="Times New Roman" w:hAnsi="Times New Roman" w:cs="Times New Roman"/>
          <w:sz w:val="28"/>
          <w:szCs w:val="28"/>
          <w:lang w:eastAsia="ru-RU"/>
        </w:rPr>
        <w:t>Перелік об’єктів спільної власності територіальних громад міст, селищ, сіл Жмеринського району», назва об’єкту комунальної власності викласти у редакції «приміщення гаражів».</w:t>
      </w:r>
    </w:p>
    <w:p w:rsidR="00846634" w:rsidRPr="00067C49" w:rsidRDefault="00846634" w:rsidP="00846634">
      <w:pPr>
        <w:pStyle w:val="a3"/>
        <w:numPr>
          <w:ilvl w:val="1"/>
          <w:numId w:val="2"/>
        </w:numPr>
        <w:overflowPunct w:val="0"/>
        <w:autoSpaceDE w:val="0"/>
        <w:autoSpaceDN w:val="0"/>
        <w:adjustRightInd w:val="0"/>
        <w:spacing w:before="120" w:after="0" w:line="240" w:lineRule="auto"/>
        <w:jc w:val="both"/>
        <w:rPr>
          <w:rFonts w:ascii="Times New Roman" w:eastAsia="Calibri" w:hAnsi="Times New Roman" w:cs="Times New Roman"/>
          <w:sz w:val="28"/>
          <w:szCs w:val="28"/>
        </w:rPr>
      </w:pPr>
      <w:r w:rsidRPr="00067C49">
        <w:rPr>
          <w:rFonts w:ascii="Times New Roman" w:eastAsia="Times New Roman" w:hAnsi="Times New Roman" w:cs="Times New Roman"/>
          <w:sz w:val="28"/>
          <w:szCs w:val="28"/>
          <w:lang w:eastAsia="ru-RU"/>
        </w:rPr>
        <w:t>Затвердити перелік об’єктів спільної власності територіальних громад селища, сіл Жмеринського району у новій редакції (додаток 1).</w:t>
      </w:r>
    </w:p>
    <w:p w:rsidR="00B92199" w:rsidRPr="00067C49" w:rsidRDefault="00B92199" w:rsidP="00B92199">
      <w:pPr>
        <w:numPr>
          <w:ilvl w:val="0"/>
          <w:numId w:val="2"/>
        </w:numPr>
        <w:overflowPunct w:val="0"/>
        <w:autoSpaceDE w:val="0"/>
        <w:autoSpaceDN w:val="0"/>
        <w:adjustRightInd w:val="0"/>
        <w:spacing w:before="120" w:after="0" w:line="240" w:lineRule="auto"/>
        <w:ind w:left="709" w:hanging="709"/>
        <w:jc w:val="both"/>
        <w:rPr>
          <w:rFonts w:ascii="Times New Roman" w:eastAsia="Calibri" w:hAnsi="Times New Roman" w:cs="Times New Roman"/>
          <w:sz w:val="28"/>
          <w:szCs w:val="28"/>
        </w:rPr>
      </w:pPr>
      <w:r w:rsidRPr="00067C49">
        <w:rPr>
          <w:rFonts w:ascii="Times New Roman" w:eastAsia="Times New Roman" w:hAnsi="Times New Roman" w:cs="Times New Roman"/>
          <w:color w:val="000000"/>
          <w:sz w:val="28"/>
          <w:szCs w:val="28"/>
          <w:lang w:eastAsia="uk-UA"/>
        </w:rPr>
        <w:t xml:space="preserve">Внести зміни до </w:t>
      </w:r>
      <w:r w:rsidRPr="00067C49">
        <w:rPr>
          <w:rFonts w:ascii="Times New Roman" w:eastAsia="Calibri" w:hAnsi="Times New Roman" w:cs="Times New Roman"/>
          <w:sz w:val="28"/>
          <w:szCs w:val="28"/>
        </w:rPr>
        <w:t xml:space="preserve">Програми утримання об’єктів спільної власності територіальних громад міст, селища, сіл Жмеринського району  на 2021-2023 роки (далі </w:t>
      </w:r>
      <w:proofErr w:type="spellStart"/>
      <w:r w:rsidRPr="00067C49">
        <w:rPr>
          <w:rFonts w:ascii="Times New Roman" w:eastAsia="Calibri" w:hAnsi="Times New Roman" w:cs="Times New Roman"/>
          <w:sz w:val="28"/>
          <w:szCs w:val="28"/>
        </w:rPr>
        <w:t>–Програма</w:t>
      </w:r>
      <w:proofErr w:type="spellEnd"/>
      <w:r w:rsidRPr="00067C49">
        <w:rPr>
          <w:rFonts w:ascii="Times New Roman" w:eastAsia="Calibri" w:hAnsi="Times New Roman" w:cs="Times New Roman"/>
          <w:sz w:val="28"/>
          <w:szCs w:val="28"/>
        </w:rPr>
        <w:t xml:space="preserve">), затвердженої </w:t>
      </w:r>
      <w:r w:rsidRPr="00067C49">
        <w:rPr>
          <w:rFonts w:ascii="Times New Roman" w:eastAsia="Times New Roman" w:hAnsi="Times New Roman" w:cs="Times New Roman"/>
          <w:color w:val="000000"/>
          <w:sz w:val="28"/>
          <w:szCs w:val="28"/>
          <w:lang w:eastAsia="uk-UA"/>
        </w:rPr>
        <w:t xml:space="preserve"> рішенням 6 сесії 8 скликання від  21 травня 2021 року «Про перелік об’єктів спільної власності територіальних громад міст, селищ, сіл Жмеринського району»</w:t>
      </w:r>
      <w:r w:rsidR="0048325F">
        <w:rPr>
          <w:rFonts w:ascii="Times New Roman" w:eastAsia="Times New Roman" w:hAnsi="Times New Roman" w:cs="Times New Roman"/>
          <w:color w:val="000000"/>
          <w:sz w:val="28"/>
          <w:szCs w:val="28"/>
          <w:lang w:eastAsia="uk-UA"/>
        </w:rPr>
        <w:t>:</w:t>
      </w:r>
    </w:p>
    <w:p w:rsidR="00846634" w:rsidRPr="00067C49" w:rsidRDefault="0056161C" w:rsidP="0048325F">
      <w:pPr>
        <w:pStyle w:val="a3"/>
        <w:numPr>
          <w:ilvl w:val="1"/>
          <w:numId w:val="2"/>
        </w:numPr>
        <w:overflowPunct w:val="0"/>
        <w:autoSpaceDE w:val="0"/>
        <w:autoSpaceDN w:val="0"/>
        <w:adjustRightInd w:val="0"/>
        <w:spacing w:before="120" w:after="0" w:line="240" w:lineRule="auto"/>
        <w:ind w:left="851" w:hanging="709"/>
        <w:jc w:val="both"/>
        <w:rPr>
          <w:rFonts w:ascii="Times New Roman" w:eastAsia="Calibri" w:hAnsi="Times New Roman" w:cs="Times New Roman"/>
          <w:sz w:val="28"/>
          <w:szCs w:val="28"/>
        </w:rPr>
      </w:pPr>
      <w:r w:rsidRPr="00067C49">
        <w:rPr>
          <w:rFonts w:ascii="Times New Roman" w:eastAsia="Calibri" w:hAnsi="Times New Roman" w:cs="Times New Roman"/>
          <w:sz w:val="28"/>
          <w:szCs w:val="28"/>
        </w:rPr>
        <w:lastRenderedPageBreak/>
        <w:t>У Додатку</w:t>
      </w:r>
      <w:r w:rsidR="00B92199" w:rsidRPr="00067C49">
        <w:rPr>
          <w:rFonts w:ascii="Times New Roman" w:eastAsia="Calibri" w:hAnsi="Times New Roman" w:cs="Times New Roman"/>
          <w:sz w:val="28"/>
          <w:szCs w:val="28"/>
        </w:rPr>
        <w:t xml:space="preserve"> 2 </w:t>
      </w:r>
      <w:r w:rsidRPr="00067C49">
        <w:rPr>
          <w:rFonts w:ascii="Times New Roman" w:eastAsia="Calibri" w:hAnsi="Times New Roman" w:cs="Times New Roman"/>
          <w:sz w:val="28"/>
          <w:szCs w:val="28"/>
        </w:rPr>
        <w:t xml:space="preserve"> фінансування заходів з утримання адміністративної будівлі за адресою: м. Жмеринка, вул. </w:t>
      </w:r>
      <w:proofErr w:type="spellStart"/>
      <w:r w:rsidRPr="00067C49">
        <w:rPr>
          <w:rFonts w:ascii="Times New Roman" w:eastAsia="Calibri" w:hAnsi="Times New Roman" w:cs="Times New Roman"/>
          <w:sz w:val="28"/>
          <w:szCs w:val="28"/>
        </w:rPr>
        <w:t>Доватора</w:t>
      </w:r>
      <w:proofErr w:type="spellEnd"/>
      <w:r w:rsidRPr="00067C49">
        <w:rPr>
          <w:rFonts w:ascii="Times New Roman" w:eastAsia="Calibri" w:hAnsi="Times New Roman" w:cs="Times New Roman"/>
          <w:sz w:val="28"/>
          <w:szCs w:val="28"/>
        </w:rPr>
        <w:t>, 49 з підготовка та виготовлення документів, які підтверджують право власності на об’єкти нерухомого та рухомого майна, проведення технічної інвентаризації (виготовлення технічних паспортів на об’єкти нерухомого та рухомого майна), проведення експертної оцінки об’єктів спільної власності, здійснення заходів по підготовці і проведенню процедури відчуження чи передачі в оренду, зміни форми власності майна перенести з 2022 року на 2023 рік.</w:t>
      </w:r>
    </w:p>
    <w:p w:rsidR="00B92199" w:rsidRPr="00067C49" w:rsidRDefault="0056161C" w:rsidP="0048325F">
      <w:pPr>
        <w:pStyle w:val="a3"/>
        <w:numPr>
          <w:ilvl w:val="1"/>
          <w:numId w:val="2"/>
        </w:numPr>
        <w:overflowPunct w:val="0"/>
        <w:autoSpaceDE w:val="0"/>
        <w:autoSpaceDN w:val="0"/>
        <w:adjustRightInd w:val="0"/>
        <w:spacing w:before="120" w:after="0" w:line="240" w:lineRule="auto"/>
        <w:ind w:left="851" w:hanging="709"/>
        <w:jc w:val="both"/>
        <w:rPr>
          <w:rFonts w:ascii="Times New Roman" w:eastAsia="Calibri" w:hAnsi="Times New Roman" w:cs="Times New Roman"/>
          <w:sz w:val="28"/>
          <w:szCs w:val="28"/>
        </w:rPr>
      </w:pPr>
      <w:r w:rsidRPr="00067C49">
        <w:rPr>
          <w:rFonts w:ascii="Times New Roman" w:eastAsia="Calibri" w:hAnsi="Times New Roman" w:cs="Times New Roman"/>
          <w:sz w:val="28"/>
          <w:szCs w:val="28"/>
        </w:rPr>
        <w:t>Доповнити Програму додатком 5 «</w:t>
      </w:r>
      <w:r w:rsidRPr="00067C49">
        <w:rPr>
          <w:rFonts w:ascii="Times New Roman" w:eastAsia="Times New Roman" w:hAnsi="Times New Roman" w:cs="Times New Roman"/>
          <w:sz w:val="28"/>
          <w:szCs w:val="28"/>
          <w:lang w:eastAsia="ru-RU"/>
        </w:rPr>
        <w:t>Перелік заходів з утримання об’єктів спільної власності територіальних громад Жмеринського району та обсяги їх фінансування» по об’єкту «Приміщення гаражів за адресою м. Жмеринка, вул. Центральна, 9» у редакції</w:t>
      </w:r>
      <w:r w:rsidR="00902559" w:rsidRPr="00067C49">
        <w:rPr>
          <w:rFonts w:ascii="Times New Roman" w:eastAsia="Times New Roman" w:hAnsi="Times New Roman" w:cs="Times New Roman"/>
          <w:sz w:val="28"/>
          <w:szCs w:val="28"/>
          <w:lang w:eastAsia="ru-RU"/>
        </w:rPr>
        <w:t>, що додається (Додаток 2)</w:t>
      </w:r>
      <w:r w:rsidR="00B92199" w:rsidRPr="00067C49">
        <w:rPr>
          <w:rFonts w:ascii="Times New Roman" w:eastAsia="Times New Roman" w:hAnsi="Times New Roman" w:cs="Times New Roman"/>
          <w:sz w:val="28"/>
          <w:szCs w:val="28"/>
          <w:lang w:eastAsia="ru-RU"/>
        </w:rPr>
        <w:t>.</w:t>
      </w:r>
    </w:p>
    <w:p w:rsidR="00B92199" w:rsidRPr="00067C49" w:rsidRDefault="00B92199" w:rsidP="0048325F">
      <w:pPr>
        <w:pStyle w:val="a3"/>
        <w:numPr>
          <w:ilvl w:val="1"/>
          <w:numId w:val="2"/>
        </w:numPr>
        <w:overflowPunct w:val="0"/>
        <w:autoSpaceDE w:val="0"/>
        <w:autoSpaceDN w:val="0"/>
        <w:adjustRightInd w:val="0"/>
        <w:spacing w:before="120" w:after="0" w:line="240" w:lineRule="auto"/>
        <w:ind w:left="851" w:hanging="709"/>
        <w:jc w:val="both"/>
        <w:rPr>
          <w:rFonts w:ascii="Times New Roman" w:eastAsia="Calibri" w:hAnsi="Times New Roman" w:cs="Times New Roman"/>
          <w:sz w:val="28"/>
          <w:szCs w:val="28"/>
        </w:rPr>
      </w:pPr>
      <w:r w:rsidRPr="00067C49">
        <w:rPr>
          <w:rFonts w:ascii="Times New Roman" w:eastAsia="Calibri" w:hAnsi="Times New Roman" w:cs="Times New Roman"/>
          <w:sz w:val="28"/>
          <w:szCs w:val="28"/>
        </w:rPr>
        <w:t xml:space="preserve">Загальний обсяг фінансових ресурсів, необхідних для реалізації Програми, зазначений в паспорті Програми,  змінити з </w:t>
      </w:r>
      <w:r w:rsidR="0048325F">
        <w:rPr>
          <w:rFonts w:ascii="Times New Roman" w:eastAsia="Calibri" w:hAnsi="Times New Roman" w:cs="Times New Roman"/>
          <w:sz w:val="28"/>
          <w:szCs w:val="28"/>
        </w:rPr>
        <w:t>17611,5 </w:t>
      </w:r>
      <w:r w:rsidRPr="00067C49">
        <w:rPr>
          <w:rFonts w:ascii="Times New Roman" w:eastAsia="Calibri" w:hAnsi="Times New Roman" w:cs="Times New Roman"/>
          <w:sz w:val="28"/>
          <w:szCs w:val="28"/>
        </w:rPr>
        <w:t xml:space="preserve">тис. грн. на </w:t>
      </w:r>
      <w:r w:rsidR="0048325F">
        <w:rPr>
          <w:rFonts w:ascii="Times New Roman" w:eastAsia="Calibri" w:hAnsi="Times New Roman" w:cs="Times New Roman"/>
          <w:sz w:val="28"/>
          <w:szCs w:val="28"/>
        </w:rPr>
        <w:t>17641,5</w:t>
      </w:r>
      <w:r w:rsidRPr="00067C49">
        <w:rPr>
          <w:rFonts w:ascii="Times New Roman" w:eastAsia="Calibri" w:hAnsi="Times New Roman" w:cs="Times New Roman"/>
          <w:sz w:val="28"/>
          <w:szCs w:val="28"/>
        </w:rPr>
        <w:t xml:space="preserve"> тис. грн..</w:t>
      </w:r>
    </w:p>
    <w:p w:rsidR="00846634" w:rsidRPr="00067C49" w:rsidRDefault="00846634" w:rsidP="00ED092D">
      <w:pPr>
        <w:keepLines/>
        <w:spacing w:after="0" w:line="240" w:lineRule="auto"/>
        <w:jc w:val="center"/>
        <w:rPr>
          <w:rFonts w:ascii="Times New Roman" w:eastAsia="Calibri" w:hAnsi="Times New Roman" w:cs="Times New Roman"/>
          <w:sz w:val="28"/>
          <w:szCs w:val="28"/>
        </w:rPr>
      </w:pPr>
    </w:p>
    <w:p w:rsidR="00B92199" w:rsidRPr="00067C49" w:rsidRDefault="00B92199" w:rsidP="00B92199">
      <w:pPr>
        <w:rPr>
          <w:rFonts w:ascii="Times New Roman" w:eastAsia="Calibri" w:hAnsi="Times New Roman" w:cs="Times New Roman"/>
          <w:sz w:val="28"/>
          <w:szCs w:val="28"/>
        </w:rPr>
      </w:pPr>
      <w:r w:rsidRPr="00067C49">
        <w:rPr>
          <w:rFonts w:ascii="Times New Roman" w:eastAsia="Calibri" w:hAnsi="Times New Roman" w:cs="Times New Roman"/>
          <w:sz w:val="28"/>
          <w:szCs w:val="28"/>
        </w:rPr>
        <w:t>у тому числі :</w:t>
      </w:r>
    </w:p>
    <w:p w:rsidR="00B92199" w:rsidRPr="00067C49" w:rsidRDefault="00B92199" w:rsidP="00B92199">
      <w:pPr>
        <w:rPr>
          <w:rFonts w:ascii="Times New Roman" w:eastAsia="Calibri" w:hAnsi="Times New Roman" w:cs="Times New Roman"/>
          <w:sz w:val="28"/>
          <w:szCs w:val="28"/>
        </w:rPr>
      </w:pPr>
      <w:r w:rsidRPr="00067C49">
        <w:rPr>
          <w:rFonts w:ascii="Times New Roman" w:eastAsia="Calibri" w:hAnsi="Times New Roman" w:cs="Times New Roman"/>
          <w:sz w:val="28"/>
          <w:szCs w:val="28"/>
        </w:rPr>
        <w:t>2021 рік</w:t>
      </w:r>
      <w:r w:rsidRPr="00067C49">
        <w:rPr>
          <w:rFonts w:ascii="Times New Roman" w:eastAsia="Calibri" w:hAnsi="Times New Roman" w:cs="Times New Roman"/>
          <w:sz w:val="28"/>
          <w:szCs w:val="28"/>
        </w:rPr>
        <w:tab/>
      </w:r>
      <w:r w:rsidRPr="00067C49">
        <w:rPr>
          <w:rFonts w:ascii="Times New Roman" w:eastAsia="Calibri" w:hAnsi="Times New Roman" w:cs="Times New Roman"/>
          <w:sz w:val="28"/>
          <w:szCs w:val="28"/>
        </w:rPr>
        <w:sym w:font="Symbol" w:char="F02D"/>
      </w:r>
      <w:r w:rsidRPr="00067C49">
        <w:rPr>
          <w:rFonts w:ascii="Times New Roman" w:eastAsia="Calibri" w:hAnsi="Times New Roman" w:cs="Times New Roman"/>
          <w:sz w:val="28"/>
          <w:szCs w:val="28"/>
        </w:rPr>
        <w:tab/>
        <w:t>1247,5 тис. грн.</w:t>
      </w:r>
    </w:p>
    <w:p w:rsidR="00B92199" w:rsidRPr="00067C49" w:rsidRDefault="00B92199" w:rsidP="00B92199">
      <w:pPr>
        <w:rPr>
          <w:rFonts w:ascii="Times New Roman" w:eastAsia="Calibri" w:hAnsi="Times New Roman" w:cs="Times New Roman"/>
          <w:sz w:val="28"/>
          <w:szCs w:val="28"/>
        </w:rPr>
      </w:pPr>
      <w:r w:rsidRPr="00067C49">
        <w:rPr>
          <w:rFonts w:ascii="Times New Roman" w:eastAsia="Calibri" w:hAnsi="Times New Roman" w:cs="Times New Roman"/>
          <w:sz w:val="28"/>
          <w:szCs w:val="28"/>
        </w:rPr>
        <w:t>2022 рік</w:t>
      </w:r>
      <w:r w:rsidRPr="00067C49">
        <w:rPr>
          <w:rFonts w:ascii="Times New Roman" w:eastAsia="Calibri" w:hAnsi="Times New Roman" w:cs="Times New Roman"/>
          <w:sz w:val="28"/>
          <w:szCs w:val="28"/>
        </w:rPr>
        <w:tab/>
      </w:r>
      <w:r w:rsidRPr="00067C49">
        <w:rPr>
          <w:rFonts w:ascii="Times New Roman" w:eastAsia="Calibri" w:hAnsi="Times New Roman" w:cs="Times New Roman"/>
          <w:sz w:val="28"/>
          <w:szCs w:val="28"/>
        </w:rPr>
        <w:sym w:font="Symbol" w:char="F02D"/>
      </w:r>
      <w:r w:rsidRPr="00067C49">
        <w:rPr>
          <w:rFonts w:ascii="Times New Roman" w:eastAsia="Calibri" w:hAnsi="Times New Roman" w:cs="Times New Roman"/>
          <w:sz w:val="28"/>
          <w:szCs w:val="28"/>
        </w:rPr>
        <w:tab/>
      </w:r>
      <w:r w:rsidR="0048325F">
        <w:rPr>
          <w:rFonts w:ascii="Times New Roman" w:eastAsia="Calibri" w:hAnsi="Times New Roman" w:cs="Times New Roman"/>
          <w:sz w:val="28"/>
          <w:szCs w:val="28"/>
        </w:rPr>
        <w:t xml:space="preserve">10010,5 </w:t>
      </w:r>
      <w:r w:rsidRPr="00067C49">
        <w:rPr>
          <w:rFonts w:ascii="Times New Roman" w:eastAsia="Calibri" w:hAnsi="Times New Roman" w:cs="Times New Roman"/>
          <w:sz w:val="28"/>
          <w:szCs w:val="28"/>
        </w:rPr>
        <w:t>тис. грн.</w:t>
      </w:r>
    </w:p>
    <w:p w:rsidR="00B92199" w:rsidRPr="00067C49" w:rsidRDefault="00B92199" w:rsidP="00B92199">
      <w:pPr>
        <w:rPr>
          <w:rFonts w:ascii="Times New Roman" w:eastAsia="Calibri" w:hAnsi="Times New Roman" w:cs="Times New Roman"/>
          <w:sz w:val="28"/>
          <w:szCs w:val="28"/>
        </w:rPr>
      </w:pPr>
      <w:r w:rsidRPr="00067C49">
        <w:rPr>
          <w:rFonts w:ascii="Times New Roman" w:eastAsia="Calibri" w:hAnsi="Times New Roman" w:cs="Times New Roman"/>
          <w:sz w:val="28"/>
          <w:szCs w:val="28"/>
        </w:rPr>
        <w:t xml:space="preserve">2023 рік </w:t>
      </w:r>
      <w:r w:rsidRPr="00067C49">
        <w:rPr>
          <w:rFonts w:ascii="Times New Roman" w:eastAsia="Calibri" w:hAnsi="Times New Roman" w:cs="Times New Roman"/>
          <w:sz w:val="28"/>
          <w:szCs w:val="28"/>
        </w:rPr>
        <w:tab/>
      </w:r>
      <w:r w:rsidRPr="00067C49">
        <w:rPr>
          <w:rFonts w:ascii="Times New Roman" w:eastAsia="Calibri" w:hAnsi="Times New Roman" w:cs="Times New Roman"/>
          <w:sz w:val="28"/>
          <w:szCs w:val="28"/>
        </w:rPr>
        <w:sym w:font="Symbol" w:char="F02D"/>
      </w:r>
      <w:r w:rsidRPr="00067C49">
        <w:rPr>
          <w:rFonts w:ascii="Times New Roman" w:eastAsia="Calibri" w:hAnsi="Times New Roman" w:cs="Times New Roman"/>
          <w:sz w:val="28"/>
          <w:szCs w:val="28"/>
        </w:rPr>
        <w:tab/>
      </w:r>
      <w:r w:rsidR="0048325F">
        <w:rPr>
          <w:rFonts w:ascii="Times New Roman" w:eastAsia="Calibri" w:hAnsi="Times New Roman" w:cs="Times New Roman"/>
          <w:sz w:val="28"/>
          <w:szCs w:val="28"/>
        </w:rPr>
        <w:t>6383,5</w:t>
      </w:r>
      <w:r w:rsidRPr="00067C49">
        <w:rPr>
          <w:rFonts w:ascii="Times New Roman" w:eastAsia="Calibri" w:hAnsi="Times New Roman" w:cs="Times New Roman"/>
          <w:sz w:val="28"/>
          <w:szCs w:val="28"/>
        </w:rPr>
        <w:t xml:space="preserve"> тис. </w:t>
      </w:r>
      <w:proofErr w:type="spellStart"/>
      <w:r w:rsidRPr="00067C49">
        <w:rPr>
          <w:rFonts w:ascii="Times New Roman" w:eastAsia="Calibri" w:hAnsi="Times New Roman" w:cs="Times New Roman"/>
          <w:sz w:val="28"/>
          <w:szCs w:val="28"/>
        </w:rPr>
        <w:t>грн</w:t>
      </w:r>
      <w:proofErr w:type="spellEnd"/>
      <w:r w:rsidRPr="00067C49">
        <w:rPr>
          <w:rFonts w:ascii="Times New Roman" w:eastAsia="Calibri" w:hAnsi="Times New Roman" w:cs="Times New Roman"/>
          <w:sz w:val="28"/>
          <w:szCs w:val="28"/>
        </w:rPr>
        <w:t xml:space="preserve"> </w:t>
      </w:r>
      <w:r w:rsidR="0048325F">
        <w:rPr>
          <w:rFonts w:ascii="Times New Roman" w:eastAsia="Calibri" w:hAnsi="Times New Roman" w:cs="Times New Roman"/>
          <w:sz w:val="28"/>
          <w:szCs w:val="28"/>
        </w:rPr>
        <w:t>.</w:t>
      </w:r>
    </w:p>
    <w:p w:rsidR="00B92199" w:rsidRPr="00067C49" w:rsidRDefault="00B92199" w:rsidP="00B92199">
      <w:pPr>
        <w:numPr>
          <w:ilvl w:val="0"/>
          <w:numId w:val="2"/>
        </w:numPr>
        <w:overflowPunct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067C49">
        <w:rPr>
          <w:rFonts w:ascii="Times New Roman" w:eastAsia="Times New Roman" w:hAnsi="Times New Roman" w:cs="Times New Roman"/>
          <w:sz w:val="28"/>
          <w:szCs w:val="28"/>
          <w:lang w:eastAsia="ru-RU"/>
        </w:rPr>
        <w:t>Контроль за виконанням цього рішення покласти на постійну комісію районної ради 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 (Лотоцький Р.О.).</w:t>
      </w:r>
    </w:p>
    <w:p w:rsidR="008D0129" w:rsidRPr="00067C49" w:rsidRDefault="008D0129" w:rsidP="00B92199">
      <w:pPr>
        <w:rPr>
          <w:rFonts w:ascii="Times New Roman" w:eastAsia="Calibri" w:hAnsi="Times New Roman" w:cs="Times New Roman"/>
          <w:sz w:val="28"/>
          <w:szCs w:val="28"/>
        </w:rPr>
      </w:pPr>
    </w:p>
    <w:p w:rsidR="008D0129" w:rsidRPr="00AB5C49" w:rsidRDefault="008D0129" w:rsidP="00B92199">
      <w:pPr>
        <w:rPr>
          <w:rFonts w:ascii="Times New Roman" w:eastAsia="Calibri" w:hAnsi="Times New Roman" w:cs="Times New Roman"/>
          <w:b/>
          <w:sz w:val="28"/>
          <w:szCs w:val="28"/>
        </w:rPr>
      </w:pPr>
    </w:p>
    <w:p w:rsidR="00B92199" w:rsidRPr="00AB5C49" w:rsidRDefault="008D0129" w:rsidP="00B92199">
      <w:pPr>
        <w:rPr>
          <w:rFonts w:ascii="Arial" w:eastAsia="Calibri" w:hAnsi="Arial" w:cs="Arial"/>
          <w:b/>
        </w:rPr>
      </w:pPr>
      <w:r w:rsidRPr="00AB5C49">
        <w:rPr>
          <w:rFonts w:ascii="Times New Roman" w:eastAsia="Calibri" w:hAnsi="Times New Roman" w:cs="Times New Roman"/>
          <w:b/>
          <w:sz w:val="28"/>
          <w:szCs w:val="28"/>
        </w:rPr>
        <w:t>Заступник голови районної ради</w:t>
      </w:r>
      <w:r w:rsidRPr="00AB5C49">
        <w:rPr>
          <w:rFonts w:ascii="Times New Roman" w:eastAsia="Calibri" w:hAnsi="Times New Roman" w:cs="Times New Roman"/>
          <w:b/>
          <w:sz w:val="28"/>
          <w:szCs w:val="28"/>
        </w:rPr>
        <w:tab/>
      </w:r>
      <w:r w:rsidRPr="00AB5C49">
        <w:rPr>
          <w:rFonts w:ascii="Times New Roman" w:eastAsia="Calibri" w:hAnsi="Times New Roman" w:cs="Times New Roman"/>
          <w:b/>
          <w:sz w:val="28"/>
          <w:szCs w:val="28"/>
        </w:rPr>
        <w:tab/>
      </w:r>
      <w:r w:rsidRPr="00AB5C49">
        <w:rPr>
          <w:rFonts w:ascii="Times New Roman" w:eastAsia="Calibri" w:hAnsi="Times New Roman" w:cs="Times New Roman"/>
          <w:b/>
          <w:sz w:val="28"/>
          <w:szCs w:val="28"/>
        </w:rPr>
        <w:tab/>
      </w:r>
      <w:r w:rsidRPr="00AB5C49">
        <w:rPr>
          <w:rFonts w:ascii="Times New Roman" w:eastAsia="Calibri" w:hAnsi="Times New Roman" w:cs="Times New Roman"/>
          <w:b/>
          <w:sz w:val="28"/>
          <w:szCs w:val="28"/>
        </w:rPr>
        <w:tab/>
        <w:t>Віктор МУРАШКО</w:t>
      </w:r>
      <w:r w:rsidR="00846634" w:rsidRPr="00AB5C49">
        <w:rPr>
          <w:rFonts w:ascii="Arial" w:eastAsia="Calibri" w:hAnsi="Arial" w:cs="Arial"/>
          <w:b/>
        </w:rPr>
        <w:br w:type="page"/>
      </w:r>
    </w:p>
    <w:p w:rsidR="00B92199" w:rsidRDefault="00B92199">
      <w:pPr>
        <w:rPr>
          <w:rFonts w:ascii="Arial" w:eastAsia="Calibri" w:hAnsi="Arial" w:cs="Arial"/>
        </w:rPr>
      </w:pPr>
    </w:p>
    <w:p w:rsidR="00ED092D" w:rsidRPr="00E24857" w:rsidRDefault="00ED092D" w:rsidP="002921D6">
      <w:pPr>
        <w:spacing w:before="120" w:after="0" w:line="240" w:lineRule="auto"/>
        <w:ind w:left="5664"/>
        <w:jc w:val="center"/>
        <w:rPr>
          <w:rFonts w:ascii="Times New Roman" w:eastAsia="Times New Roman" w:hAnsi="Times New Roman" w:cs="Times New Roman"/>
          <w:b/>
          <w:lang w:eastAsia="ru-RU"/>
        </w:rPr>
      </w:pPr>
      <w:r w:rsidRPr="00E24857">
        <w:rPr>
          <w:rFonts w:ascii="Times New Roman" w:eastAsia="Times New Roman" w:hAnsi="Times New Roman" w:cs="Times New Roman"/>
          <w:b/>
          <w:lang w:eastAsia="ru-RU"/>
        </w:rPr>
        <w:t>Додаток</w:t>
      </w:r>
      <w:r w:rsidR="00E363AD">
        <w:rPr>
          <w:rFonts w:ascii="Times New Roman" w:eastAsia="Times New Roman" w:hAnsi="Times New Roman" w:cs="Times New Roman"/>
          <w:b/>
          <w:lang w:eastAsia="ru-RU"/>
        </w:rPr>
        <w:t xml:space="preserve"> 1</w:t>
      </w:r>
    </w:p>
    <w:p w:rsidR="00ED092D" w:rsidRPr="00E24857" w:rsidRDefault="00ED092D" w:rsidP="00ED092D">
      <w:pPr>
        <w:spacing w:after="0" w:line="240" w:lineRule="auto"/>
        <w:ind w:left="5664"/>
        <w:jc w:val="center"/>
        <w:rPr>
          <w:rFonts w:ascii="Times New Roman" w:eastAsia="Times New Roman" w:hAnsi="Times New Roman" w:cs="Times New Roman"/>
          <w:b/>
          <w:lang w:eastAsia="ru-RU"/>
        </w:rPr>
      </w:pPr>
      <w:r w:rsidRPr="00E24857">
        <w:rPr>
          <w:rFonts w:ascii="Times New Roman" w:eastAsia="Times New Roman" w:hAnsi="Times New Roman" w:cs="Times New Roman"/>
          <w:b/>
          <w:lang w:eastAsia="ru-RU"/>
        </w:rPr>
        <w:t xml:space="preserve">до рішення </w:t>
      </w:r>
      <w:r w:rsidR="00B92199">
        <w:rPr>
          <w:rFonts w:ascii="Times New Roman" w:eastAsia="Times New Roman" w:hAnsi="Times New Roman" w:cs="Times New Roman"/>
          <w:b/>
          <w:lang w:eastAsia="ru-RU"/>
        </w:rPr>
        <w:t>14</w:t>
      </w:r>
      <w:r w:rsidR="00254EDA">
        <w:rPr>
          <w:rFonts w:ascii="Times New Roman" w:eastAsia="Times New Roman" w:hAnsi="Times New Roman" w:cs="Times New Roman"/>
          <w:b/>
          <w:lang w:eastAsia="ru-RU"/>
        </w:rPr>
        <w:t xml:space="preserve"> сесії 8</w:t>
      </w:r>
      <w:r w:rsidRPr="00E24857">
        <w:rPr>
          <w:rFonts w:ascii="Times New Roman" w:eastAsia="Times New Roman" w:hAnsi="Times New Roman" w:cs="Times New Roman"/>
          <w:b/>
          <w:lang w:eastAsia="ru-RU"/>
        </w:rPr>
        <w:t xml:space="preserve"> скликання</w:t>
      </w:r>
    </w:p>
    <w:p w:rsidR="00ED092D" w:rsidRPr="00E24857" w:rsidRDefault="00ED092D" w:rsidP="00ED092D">
      <w:pPr>
        <w:spacing w:after="0" w:line="240" w:lineRule="auto"/>
        <w:ind w:left="5664"/>
        <w:jc w:val="center"/>
        <w:rPr>
          <w:rFonts w:ascii="Times New Roman" w:eastAsia="Times New Roman" w:hAnsi="Times New Roman" w:cs="Times New Roman"/>
          <w:b/>
          <w:lang w:eastAsia="ru-RU"/>
        </w:rPr>
      </w:pPr>
      <w:r w:rsidRPr="00E24857">
        <w:rPr>
          <w:rFonts w:ascii="Times New Roman" w:eastAsia="Times New Roman" w:hAnsi="Times New Roman" w:cs="Times New Roman"/>
          <w:b/>
          <w:lang w:eastAsia="ru-RU"/>
        </w:rPr>
        <w:t xml:space="preserve"> від </w:t>
      </w:r>
      <w:r w:rsidR="00AD0613">
        <w:rPr>
          <w:rFonts w:ascii="Times New Roman" w:eastAsia="Times New Roman" w:hAnsi="Times New Roman" w:cs="Times New Roman"/>
          <w:b/>
          <w:lang w:eastAsia="ru-RU"/>
        </w:rPr>
        <w:t>10.03.</w:t>
      </w:r>
      <w:r w:rsidR="00B92199">
        <w:rPr>
          <w:rFonts w:ascii="Times New Roman" w:eastAsia="Times New Roman" w:hAnsi="Times New Roman" w:cs="Times New Roman"/>
          <w:b/>
          <w:lang w:eastAsia="ru-RU"/>
        </w:rPr>
        <w:t>2023</w:t>
      </w:r>
      <w:r w:rsidRPr="00E24857">
        <w:rPr>
          <w:rFonts w:ascii="Times New Roman" w:eastAsia="Times New Roman" w:hAnsi="Times New Roman" w:cs="Times New Roman"/>
          <w:b/>
          <w:lang w:eastAsia="ru-RU"/>
        </w:rPr>
        <w:t xml:space="preserve"> р.</w:t>
      </w:r>
    </w:p>
    <w:p w:rsidR="00ED092D" w:rsidRPr="00E24857" w:rsidRDefault="00ED092D" w:rsidP="00ED092D">
      <w:pPr>
        <w:keepLines/>
        <w:overflowPunct w:val="0"/>
        <w:autoSpaceDE w:val="0"/>
        <w:autoSpaceDN w:val="0"/>
        <w:adjustRightInd w:val="0"/>
        <w:spacing w:after="0" w:line="240" w:lineRule="auto"/>
        <w:ind w:left="1134" w:right="1134"/>
        <w:jc w:val="center"/>
        <w:rPr>
          <w:rFonts w:ascii="Times New Roman" w:eastAsia="Times New Roman" w:hAnsi="Times New Roman" w:cs="Times New Roman"/>
          <w:b/>
          <w:sz w:val="28"/>
          <w:szCs w:val="28"/>
          <w:lang w:eastAsia="ru-RU"/>
        </w:rPr>
      </w:pPr>
    </w:p>
    <w:p w:rsidR="00ED092D" w:rsidRPr="00E24857" w:rsidRDefault="00ED092D" w:rsidP="00ED092D">
      <w:pPr>
        <w:keepLines/>
        <w:overflowPunct w:val="0"/>
        <w:autoSpaceDE w:val="0"/>
        <w:autoSpaceDN w:val="0"/>
        <w:adjustRightInd w:val="0"/>
        <w:spacing w:after="0" w:line="240" w:lineRule="auto"/>
        <w:ind w:left="1134" w:right="1134"/>
        <w:jc w:val="center"/>
        <w:rPr>
          <w:rFonts w:ascii="Times New Roman" w:eastAsia="Times New Roman" w:hAnsi="Times New Roman" w:cs="Times New Roman"/>
          <w:b/>
          <w:sz w:val="28"/>
          <w:szCs w:val="28"/>
          <w:lang w:eastAsia="ru-RU"/>
        </w:rPr>
      </w:pPr>
      <w:r w:rsidRPr="00E24857">
        <w:rPr>
          <w:rFonts w:ascii="Times New Roman" w:eastAsia="Times New Roman" w:hAnsi="Times New Roman" w:cs="Times New Roman"/>
          <w:b/>
          <w:sz w:val="28"/>
          <w:szCs w:val="28"/>
          <w:lang w:eastAsia="ru-RU"/>
        </w:rPr>
        <w:t xml:space="preserve">Перелік </w:t>
      </w:r>
      <w:r w:rsidR="00A70A8F" w:rsidRPr="00A70A8F">
        <w:rPr>
          <w:rFonts w:ascii="Times New Roman" w:eastAsia="Times New Roman" w:hAnsi="Times New Roman" w:cs="Times New Roman"/>
          <w:b/>
          <w:sz w:val="28"/>
          <w:szCs w:val="28"/>
          <w:lang w:eastAsia="ru-RU"/>
        </w:rPr>
        <w:t>об’єктів спільної власності територіальних громад міст, селищ, сіл Жмеринського району</w:t>
      </w:r>
    </w:p>
    <w:p w:rsidR="00ED092D" w:rsidRPr="00E24857" w:rsidRDefault="00ED092D" w:rsidP="00ED092D">
      <w:pPr>
        <w:keepLines/>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ED092D" w:rsidRPr="00E24857" w:rsidRDefault="00ED092D" w:rsidP="00ED092D">
      <w:pPr>
        <w:keepLines/>
        <w:overflowPunct w:val="0"/>
        <w:autoSpaceDE w:val="0"/>
        <w:autoSpaceDN w:val="0"/>
        <w:adjustRightInd w:val="0"/>
        <w:spacing w:after="0" w:line="240" w:lineRule="auto"/>
        <w:rPr>
          <w:rFonts w:ascii="Times New Roman" w:eastAsia="Times New Roman" w:hAnsi="Times New Roman" w:cs="Times New Roman"/>
          <w:sz w:val="28"/>
          <w:szCs w:val="20"/>
          <w:lang w:eastAsia="ru-RU"/>
        </w:rPr>
      </w:pP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2385"/>
        <w:gridCol w:w="2783"/>
        <w:gridCol w:w="2513"/>
        <w:gridCol w:w="1666"/>
      </w:tblGrid>
      <w:tr w:rsidR="00895CC1" w:rsidRPr="00E24857" w:rsidTr="00566028">
        <w:trPr>
          <w:cantSplit/>
          <w:tblHeader/>
          <w:jc w:val="center"/>
        </w:trPr>
        <w:tc>
          <w:tcPr>
            <w:tcW w:w="469" w:type="dxa"/>
            <w:vAlign w:val="center"/>
          </w:tcPr>
          <w:p w:rsidR="00895CC1" w:rsidRPr="00E24857" w:rsidRDefault="00895CC1" w:rsidP="009E795E">
            <w:pPr>
              <w:keepLines/>
              <w:spacing w:before="120" w:after="120" w:line="240" w:lineRule="auto"/>
              <w:jc w:val="center"/>
              <w:rPr>
                <w:rFonts w:ascii="Times New Roman" w:eastAsia="Times New Roman" w:hAnsi="Times New Roman" w:cs="Times New Roman"/>
                <w:b/>
                <w:sz w:val="18"/>
                <w:szCs w:val="18"/>
                <w:lang w:eastAsia="ru-RU"/>
              </w:rPr>
            </w:pPr>
            <w:r w:rsidRPr="00E24857">
              <w:rPr>
                <w:rFonts w:ascii="Times New Roman" w:eastAsia="Times New Roman" w:hAnsi="Times New Roman" w:cs="Times New Roman"/>
                <w:b/>
                <w:sz w:val="18"/>
                <w:szCs w:val="18"/>
                <w:lang w:eastAsia="ru-RU"/>
              </w:rPr>
              <w:t>№</w:t>
            </w:r>
          </w:p>
          <w:p w:rsidR="00895CC1" w:rsidRPr="00E24857" w:rsidRDefault="00895CC1" w:rsidP="009E795E">
            <w:pPr>
              <w:keepLines/>
              <w:spacing w:before="120" w:after="120" w:line="240" w:lineRule="auto"/>
              <w:jc w:val="center"/>
              <w:rPr>
                <w:rFonts w:ascii="Times New Roman" w:eastAsia="Times New Roman" w:hAnsi="Times New Roman" w:cs="Times New Roman"/>
                <w:b/>
                <w:sz w:val="18"/>
                <w:szCs w:val="18"/>
                <w:lang w:eastAsia="ru-RU"/>
              </w:rPr>
            </w:pPr>
            <w:r w:rsidRPr="00E24857">
              <w:rPr>
                <w:rFonts w:ascii="Times New Roman" w:eastAsia="Times New Roman" w:hAnsi="Times New Roman" w:cs="Times New Roman"/>
                <w:b/>
                <w:sz w:val="18"/>
                <w:szCs w:val="18"/>
                <w:lang w:eastAsia="ru-RU"/>
              </w:rPr>
              <w:t>п/п</w:t>
            </w:r>
          </w:p>
        </w:tc>
        <w:tc>
          <w:tcPr>
            <w:tcW w:w="2385" w:type="dxa"/>
            <w:vAlign w:val="center"/>
          </w:tcPr>
          <w:p w:rsidR="00895CC1" w:rsidRPr="00E24857" w:rsidRDefault="00895CC1" w:rsidP="009E795E">
            <w:pPr>
              <w:keepLines/>
              <w:spacing w:before="120" w:after="120" w:line="240" w:lineRule="auto"/>
              <w:jc w:val="center"/>
              <w:rPr>
                <w:rFonts w:ascii="Times New Roman" w:eastAsia="Times New Roman" w:hAnsi="Times New Roman" w:cs="Times New Roman"/>
                <w:b/>
                <w:sz w:val="18"/>
                <w:szCs w:val="18"/>
                <w:lang w:eastAsia="ru-RU"/>
              </w:rPr>
            </w:pPr>
            <w:r w:rsidRPr="00E24857">
              <w:rPr>
                <w:rFonts w:ascii="Times New Roman" w:eastAsia="Times New Roman" w:hAnsi="Times New Roman" w:cs="Times New Roman"/>
                <w:b/>
                <w:sz w:val="18"/>
                <w:szCs w:val="18"/>
                <w:lang w:eastAsia="ru-RU"/>
              </w:rPr>
              <w:t>Назва об’єкту комунальної власності</w:t>
            </w:r>
          </w:p>
        </w:tc>
        <w:tc>
          <w:tcPr>
            <w:tcW w:w="2783" w:type="dxa"/>
            <w:vAlign w:val="center"/>
          </w:tcPr>
          <w:p w:rsidR="00895CC1" w:rsidRPr="00E24857" w:rsidRDefault="00895CC1" w:rsidP="009E795E">
            <w:pPr>
              <w:keepLines/>
              <w:spacing w:before="120" w:after="120" w:line="240" w:lineRule="auto"/>
              <w:jc w:val="center"/>
              <w:rPr>
                <w:rFonts w:ascii="Times New Roman" w:eastAsia="Times New Roman" w:hAnsi="Times New Roman" w:cs="Times New Roman"/>
                <w:b/>
                <w:sz w:val="18"/>
                <w:szCs w:val="18"/>
                <w:lang w:eastAsia="ru-RU"/>
              </w:rPr>
            </w:pPr>
            <w:r w:rsidRPr="00E24857">
              <w:rPr>
                <w:rFonts w:ascii="Times New Roman" w:eastAsia="Times New Roman" w:hAnsi="Times New Roman" w:cs="Times New Roman"/>
                <w:b/>
                <w:sz w:val="18"/>
                <w:szCs w:val="18"/>
                <w:lang w:eastAsia="ru-RU"/>
              </w:rPr>
              <w:t>Адреса</w:t>
            </w:r>
          </w:p>
        </w:tc>
        <w:tc>
          <w:tcPr>
            <w:tcW w:w="2513" w:type="dxa"/>
            <w:vAlign w:val="center"/>
          </w:tcPr>
          <w:p w:rsidR="00895CC1" w:rsidRPr="00E24857" w:rsidRDefault="00895CC1" w:rsidP="009E795E">
            <w:pPr>
              <w:keepLines/>
              <w:spacing w:before="120" w:after="120" w:line="240" w:lineRule="auto"/>
              <w:jc w:val="center"/>
              <w:rPr>
                <w:rFonts w:ascii="Times New Roman" w:eastAsia="Times New Roman" w:hAnsi="Times New Roman" w:cs="Times New Roman"/>
                <w:b/>
                <w:sz w:val="18"/>
                <w:szCs w:val="18"/>
                <w:lang w:eastAsia="ru-RU"/>
              </w:rPr>
            </w:pPr>
            <w:r w:rsidRPr="00E24857">
              <w:rPr>
                <w:rFonts w:ascii="Times New Roman" w:eastAsia="Times New Roman" w:hAnsi="Times New Roman" w:cs="Times New Roman"/>
                <w:b/>
                <w:sz w:val="18"/>
                <w:szCs w:val="18"/>
                <w:lang w:eastAsia="ru-RU"/>
              </w:rPr>
              <w:t>Балансоутримувач</w:t>
            </w:r>
          </w:p>
        </w:tc>
        <w:tc>
          <w:tcPr>
            <w:tcW w:w="1666" w:type="dxa"/>
          </w:tcPr>
          <w:p w:rsidR="00895CC1" w:rsidRPr="00E24857" w:rsidRDefault="00655987" w:rsidP="009E795E">
            <w:pPr>
              <w:keepLines/>
              <w:spacing w:before="120" w:after="12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Код ЄДРПО</w:t>
            </w:r>
            <w:r w:rsidR="00895CC1">
              <w:rPr>
                <w:rFonts w:ascii="Times New Roman" w:eastAsia="Times New Roman" w:hAnsi="Times New Roman" w:cs="Times New Roman"/>
                <w:b/>
                <w:sz w:val="18"/>
                <w:szCs w:val="18"/>
                <w:lang w:eastAsia="ru-RU"/>
              </w:rPr>
              <w:t>У балансоутримувача</w:t>
            </w:r>
          </w:p>
        </w:tc>
      </w:tr>
      <w:tr w:rsidR="00895CC1" w:rsidRPr="00E24857" w:rsidTr="00566028">
        <w:trPr>
          <w:cantSplit/>
          <w:jc w:val="center"/>
        </w:trPr>
        <w:tc>
          <w:tcPr>
            <w:tcW w:w="469" w:type="dxa"/>
          </w:tcPr>
          <w:p w:rsidR="00895CC1" w:rsidRPr="00E24857" w:rsidRDefault="00895CC1" w:rsidP="009E795E">
            <w:pPr>
              <w:keepLines/>
              <w:widowControl w:val="0"/>
              <w:numPr>
                <w:ilvl w:val="0"/>
                <w:numId w:val="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85" w:type="dxa"/>
          </w:tcPr>
          <w:p w:rsidR="00895CC1" w:rsidRPr="00CA52B8" w:rsidRDefault="00895CC1" w:rsidP="00A772EA">
            <w:pPr>
              <w:keepLines/>
              <w:overflowPunct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Адміністративна</w:t>
            </w:r>
            <w:r w:rsidRPr="00CA52B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будівля </w:t>
            </w:r>
            <w:r w:rsidRPr="00CA52B8">
              <w:rPr>
                <w:rFonts w:ascii="Times New Roman" w:eastAsia="Times New Roman" w:hAnsi="Times New Roman" w:cs="Times New Roman"/>
                <w:sz w:val="28"/>
                <w:szCs w:val="28"/>
                <w:lang w:eastAsia="ru-RU"/>
              </w:rPr>
              <w:t>районної ради</w:t>
            </w:r>
          </w:p>
        </w:tc>
        <w:tc>
          <w:tcPr>
            <w:tcW w:w="2783" w:type="dxa"/>
          </w:tcPr>
          <w:p w:rsidR="00895CC1" w:rsidRPr="00CA52B8" w:rsidRDefault="00895CC1" w:rsidP="009E795E">
            <w:pPr>
              <w:keepLines/>
              <w:overflowPunct w:val="0"/>
              <w:autoSpaceDE w:val="0"/>
              <w:autoSpaceDN w:val="0"/>
              <w:adjustRightInd w:val="0"/>
              <w:spacing w:after="0" w:line="240" w:lineRule="auto"/>
              <w:rPr>
                <w:rFonts w:ascii="Times New Roman" w:eastAsia="Times New Roman" w:hAnsi="Times New Roman" w:cs="Times New Roman"/>
                <w:sz w:val="28"/>
                <w:szCs w:val="28"/>
                <w:lang w:eastAsia="ru-RU"/>
              </w:rPr>
            </w:pPr>
            <w:r w:rsidRPr="00CA52B8">
              <w:rPr>
                <w:rFonts w:ascii="Times New Roman" w:eastAsia="Times New Roman" w:hAnsi="Times New Roman" w:cs="Times New Roman"/>
                <w:sz w:val="28"/>
                <w:szCs w:val="28"/>
                <w:lang w:eastAsia="ru-RU"/>
              </w:rPr>
              <w:t xml:space="preserve">м. Жмеринка, </w:t>
            </w:r>
          </w:p>
          <w:p w:rsidR="00895CC1" w:rsidRPr="00CA52B8" w:rsidRDefault="00655987" w:rsidP="009E795E">
            <w:pPr>
              <w:keepLines/>
              <w:overflowPunct w:val="0"/>
              <w:autoSpaceDE w:val="0"/>
              <w:autoSpaceDN w:val="0"/>
              <w:adjustRightInd w:val="0"/>
              <w:spacing w:after="0" w:line="240" w:lineRule="auto"/>
              <w:rPr>
                <w:rFonts w:ascii="Times New Roman" w:eastAsia="Times New Roman" w:hAnsi="Times New Roman" w:cs="Times New Roman"/>
                <w:w w:val="90"/>
                <w:sz w:val="28"/>
                <w:szCs w:val="28"/>
                <w:lang w:eastAsia="ru-RU"/>
              </w:rPr>
            </w:pPr>
            <w:r>
              <w:rPr>
                <w:rFonts w:ascii="Times New Roman" w:eastAsia="Times New Roman" w:hAnsi="Times New Roman" w:cs="Times New Roman"/>
                <w:w w:val="90"/>
                <w:sz w:val="28"/>
                <w:szCs w:val="28"/>
                <w:lang w:eastAsia="ru-RU"/>
              </w:rPr>
              <w:t>вул. Б. </w:t>
            </w:r>
            <w:r w:rsidR="00895CC1" w:rsidRPr="00CA52B8">
              <w:rPr>
                <w:rFonts w:ascii="Times New Roman" w:eastAsia="Times New Roman" w:hAnsi="Times New Roman" w:cs="Times New Roman"/>
                <w:w w:val="90"/>
                <w:sz w:val="28"/>
                <w:szCs w:val="28"/>
                <w:lang w:eastAsia="ru-RU"/>
              </w:rPr>
              <w:t>Хмельницького, 14</w:t>
            </w:r>
          </w:p>
        </w:tc>
        <w:tc>
          <w:tcPr>
            <w:tcW w:w="2513" w:type="dxa"/>
          </w:tcPr>
          <w:p w:rsidR="00895CC1" w:rsidRPr="00CA52B8" w:rsidRDefault="00895CC1" w:rsidP="009E795E">
            <w:pPr>
              <w:keepLines/>
              <w:overflowPunct w:val="0"/>
              <w:autoSpaceDE w:val="0"/>
              <w:autoSpaceDN w:val="0"/>
              <w:adjustRightInd w:val="0"/>
              <w:spacing w:after="0" w:line="240" w:lineRule="auto"/>
              <w:rPr>
                <w:rFonts w:ascii="Times New Roman" w:eastAsia="Times New Roman" w:hAnsi="Times New Roman" w:cs="Times New Roman"/>
                <w:sz w:val="28"/>
                <w:szCs w:val="28"/>
                <w:lang w:eastAsia="ru-RU"/>
              </w:rPr>
            </w:pPr>
            <w:r w:rsidRPr="00CA52B8">
              <w:rPr>
                <w:rFonts w:ascii="Times New Roman" w:eastAsia="Times New Roman" w:hAnsi="Times New Roman" w:cs="Times New Roman"/>
                <w:bCs/>
                <w:sz w:val="28"/>
                <w:szCs w:val="28"/>
                <w:lang w:eastAsia="ru-RU"/>
              </w:rPr>
              <w:t>Жмеринська районна рада</w:t>
            </w:r>
          </w:p>
        </w:tc>
        <w:tc>
          <w:tcPr>
            <w:tcW w:w="1666" w:type="dxa"/>
          </w:tcPr>
          <w:p w:rsidR="00895CC1" w:rsidRPr="00CA52B8" w:rsidRDefault="00655987" w:rsidP="00655987">
            <w:pPr>
              <w:keepLines/>
              <w:overflowPunct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655987">
              <w:rPr>
                <w:rFonts w:ascii="Times New Roman" w:eastAsia="Times New Roman" w:hAnsi="Times New Roman" w:cs="Times New Roman"/>
                <w:bCs/>
                <w:sz w:val="28"/>
                <w:szCs w:val="28"/>
                <w:lang w:eastAsia="ru-RU"/>
              </w:rPr>
              <w:t>21728259</w:t>
            </w:r>
          </w:p>
        </w:tc>
      </w:tr>
      <w:tr w:rsidR="00895CC1" w:rsidRPr="00E24857" w:rsidTr="00566028">
        <w:trPr>
          <w:cantSplit/>
          <w:jc w:val="center"/>
        </w:trPr>
        <w:tc>
          <w:tcPr>
            <w:tcW w:w="469" w:type="dxa"/>
          </w:tcPr>
          <w:p w:rsidR="00895CC1" w:rsidRPr="00E24857" w:rsidRDefault="00895CC1" w:rsidP="009E795E">
            <w:pPr>
              <w:keepLines/>
              <w:widowControl w:val="0"/>
              <w:numPr>
                <w:ilvl w:val="0"/>
                <w:numId w:val="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85"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Адміністративна</w:t>
            </w:r>
            <w:r w:rsidRPr="00CA52B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будівля </w:t>
            </w:r>
            <w:r w:rsidRPr="00CA52B8">
              <w:rPr>
                <w:rFonts w:ascii="Times New Roman" w:eastAsia="Times New Roman" w:hAnsi="Times New Roman" w:cs="Times New Roman"/>
                <w:bCs/>
                <w:sz w:val="28"/>
                <w:szCs w:val="28"/>
                <w:lang w:eastAsia="ru-RU"/>
              </w:rPr>
              <w:t>та інше майно</w:t>
            </w:r>
          </w:p>
        </w:tc>
        <w:tc>
          <w:tcPr>
            <w:tcW w:w="2783" w:type="dxa"/>
          </w:tcPr>
          <w:p w:rsidR="00895CC1" w:rsidRPr="00CA52B8" w:rsidRDefault="00895CC1" w:rsidP="009E795E">
            <w:pPr>
              <w:keepLines/>
              <w:spacing w:after="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 xml:space="preserve">м. Жмеринка, </w:t>
            </w:r>
          </w:p>
          <w:p w:rsidR="00895CC1" w:rsidRPr="00CA52B8" w:rsidRDefault="00895CC1" w:rsidP="009E795E">
            <w:pPr>
              <w:keepLines/>
              <w:spacing w:after="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 xml:space="preserve">вул. </w:t>
            </w:r>
            <w:proofErr w:type="spellStart"/>
            <w:r w:rsidRPr="00CA52B8">
              <w:rPr>
                <w:rFonts w:ascii="Times New Roman" w:eastAsia="Times New Roman" w:hAnsi="Times New Roman" w:cs="Times New Roman"/>
                <w:bCs/>
                <w:sz w:val="28"/>
                <w:szCs w:val="28"/>
                <w:lang w:eastAsia="ru-RU"/>
              </w:rPr>
              <w:t>Доватора</w:t>
            </w:r>
            <w:proofErr w:type="spellEnd"/>
            <w:r w:rsidRPr="00CA52B8">
              <w:rPr>
                <w:rFonts w:ascii="Times New Roman" w:eastAsia="Times New Roman" w:hAnsi="Times New Roman" w:cs="Times New Roman"/>
                <w:bCs/>
                <w:sz w:val="28"/>
                <w:szCs w:val="28"/>
                <w:lang w:eastAsia="ru-RU"/>
              </w:rPr>
              <w:t>, 49</w:t>
            </w:r>
          </w:p>
        </w:tc>
        <w:tc>
          <w:tcPr>
            <w:tcW w:w="2513"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Жмеринська районна рада</w:t>
            </w:r>
          </w:p>
        </w:tc>
        <w:tc>
          <w:tcPr>
            <w:tcW w:w="1666" w:type="dxa"/>
          </w:tcPr>
          <w:p w:rsidR="00895CC1" w:rsidRPr="00CA52B8" w:rsidRDefault="00655987" w:rsidP="00655987">
            <w:pPr>
              <w:keepLines/>
              <w:spacing w:after="120" w:line="240" w:lineRule="auto"/>
              <w:jc w:val="center"/>
              <w:rPr>
                <w:rFonts w:ascii="Times New Roman" w:eastAsia="Times New Roman" w:hAnsi="Times New Roman" w:cs="Times New Roman"/>
                <w:bCs/>
                <w:sz w:val="28"/>
                <w:szCs w:val="28"/>
                <w:lang w:eastAsia="ru-RU"/>
              </w:rPr>
            </w:pPr>
            <w:r w:rsidRPr="00655987">
              <w:rPr>
                <w:rFonts w:ascii="Times New Roman" w:eastAsia="Times New Roman" w:hAnsi="Times New Roman" w:cs="Times New Roman"/>
                <w:bCs/>
                <w:sz w:val="28"/>
                <w:szCs w:val="28"/>
                <w:lang w:eastAsia="ru-RU"/>
              </w:rPr>
              <w:t>21728259</w:t>
            </w:r>
          </w:p>
        </w:tc>
      </w:tr>
      <w:tr w:rsidR="00895CC1" w:rsidRPr="00E24857" w:rsidTr="00566028">
        <w:trPr>
          <w:cantSplit/>
          <w:jc w:val="center"/>
        </w:trPr>
        <w:tc>
          <w:tcPr>
            <w:tcW w:w="469" w:type="dxa"/>
          </w:tcPr>
          <w:p w:rsidR="00895CC1" w:rsidRPr="00E24857" w:rsidRDefault="00895CC1" w:rsidP="009E795E">
            <w:pPr>
              <w:keepLines/>
              <w:widowControl w:val="0"/>
              <w:numPr>
                <w:ilvl w:val="0"/>
                <w:numId w:val="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85" w:type="dxa"/>
          </w:tcPr>
          <w:p w:rsidR="00895CC1" w:rsidRPr="00CA52B8" w:rsidRDefault="00B92199" w:rsidP="009E795E">
            <w:pPr>
              <w:keepLines/>
              <w:spacing w:after="12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Приміщення гаражів</w:t>
            </w:r>
            <w:r w:rsidR="00895CC1" w:rsidRPr="00CA52B8">
              <w:rPr>
                <w:rFonts w:ascii="Times New Roman" w:eastAsia="Times New Roman" w:hAnsi="Times New Roman" w:cs="Times New Roman"/>
                <w:bCs/>
                <w:sz w:val="28"/>
                <w:szCs w:val="28"/>
                <w:lang w:eastAsia="ru-RU"/>
              </w:rPr>
              <w:t xml:space="preserve"> </w:t>
            </w:r>
          </w:p>
        </w:tc>
        <w:tc>
          <w:tcPr>
            <w:tcW w:w="2783"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м. Жмеринка, вул. Центральна, 9</w:t>
            </w:r>
          </w:p>
        </w:tc>
        <w:tc>
          <w:tcPr>
            <w:tcW w:w="2513"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Жмеринська районна рада</w:t>
            </w:r>
          </w:p>
        </w:tc>
        <w:tc>
          <w:tcPr>
            <w:tcW w:w="1666" w:type="dxa"/>
          </w:tcPr>
          <w:p w:rsidR="00895CC1" w:rsidRPr="00CA52B8" w:rsidRDefault="00655987" w:rsidP="00655987">
            <w:pPr>
              <w:keepLines/>
              <w:spacing w:after="120" w:line="240" w:lineRule="auto"/>
              <w:jc w:val="center"/>
              <w:rPr>
                <w:rFonts w:ascii="Times New Roman" w:eastAsia="Times New Roman" w:hAnsi="Times New Roman" w:cs="Times New Roman"/>
                <w:bCs/>
                <w:sz w:val="28"/>
                <w:szCs w:val="28"/>
                <w:lang w:eastAsia="ru-RU"/>
              </w:rPr>
            </w:pPr>
            <w:r w:rsidRPr="00655987">
              <w:rPr>
                <w:rFonts w:ascii="Times New Roman" w:eastAsia="Times New Roman" w:hAnsi="Times New Roman" w:cs="Times New Roman"/>
                <w:bCs/>
                <w:sz w:val="28"/>
                <w:szCs w:val="28"/>
                <w:lang w:eastAsia="ru-RU"/>
              </w:rPr>
              <w:t>21728259</w:t>
            </w:r>
          </w:p>
        </w:tc>
      </w:tr>
      <w:tr w:rsidR="00895CC1" w:rsidRPr="00E24857" w:rsidTr="00566028">
        <w:trPr>
          <w:cantSplit/>
          <w:jc w:val="center"/>
        </w:trPr>
        <w:tc>
          <w:tcPr>
            <w:tcW w:w="469" w:type="dxa"/>
          </w:tcPr>
          <w:p w:rsidR="00895CC1" w:rsidRPr="00E24857" w:rsidRDefault="00895CC1" w:rsidP="009E795E">
            <w:pPr>
              <w:keepLines/>
              <w:widowControl w:val="0"/>
              <w:numPr>
                <w:ilvl w:val="0"/>
                <w:numId w:val="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85"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Адміністративна</w:t>
            </w:r>
            <w:r w:rsidRPr="00CA52B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будівля</w:t>
            </w:r>
            <w:r w:rsidRPr="00CA52B8">
              <w:rPr>
                <w:rFonts w:ascii="Times New Roman" w:eastAsia="Times New Roman" w:hAnsi="Times New Roman" w:cs="Times New Roman"/>
                <w:bCs/>
                <w:sz w:val="28"/>
                <w:szCs w:val="28"/>
                <w:lang w:eastAsia="ru-RU"/>
              </w:rPr>
              <w:t xml:space="preserve"> культурно-дозвільного центру</w:t>
            </w:r>
          </w:p>
        </w:tc>
        <w:tc>
          <w:tcPr>
            <w:tcW w:w="2783"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м. Жмеринка, вул. Центральна, 6</w:t>
            </w:r>
          </w:p>
        </w:tc>
        <w:tc>
          <w:tcPr>
            <w:tcW w:w="2513"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 xml:space="preserve">КП «Жмеринська дирекція </w:t>
            </w:r>
            <w:proofErr w:type="spellStart"/>
            <w:r w:rsidRPr="00CA52B8">
              <w:rPr>
                <w:rFonts w:ascii="Times New Roman" w:eastAsia="Times New Roman" w:hAnsi="Times New Roman" w:cs="Times New Roman"/>
                <w:bCs/>
                <w:sz w:val="28"/>
                <w:szCs w:val="28"/>
                <w:lang w:eastAsia="ru-RU"/>
              </w:rPr>
              <w:t>кіновідеомережі</w:t>
            </w:r>
            <w:proofErr w:type="spellEnd"/>
            <w:r w:rsidRPr="00CA52B8">
              <w:rPr>
                <w:rFonts w:ascii="Times New Roman" w:eastAsia="Times New Roman" w:hAnsi="Times New Roman" w:cs="Times New Roman"/>
                <w:bCs/>
                <w:sz w:val="28"/>
                <w:szCs w:val="28"/>
                <w:lang w:eastAsia="ru-RU"/>
              </w:rPr>
              <w:t xml:space="preserve"> та </w:t>
            </w:r>
            <w:proofErr w:type="spellStart"/>
            <w:r w:rsidRPr="00CA52B8">
              <w:rPr>
                <w:rFonts w:ascii="Times New Roman" w:eastAsia="Times New Roman" w:hAnsi="Times New Roman" w:cs="Times New Roman"/>
                <w:bCs/>
                <w:sz w:val="28"/>
                <w:szCs w:val="28"/>
                <w:lang w:eastAsia="ru-RU"/>
              </w:rPr>
              <w:t>кіновідеопрокату</w:t>
            </w:r>
            <w:proofErr w:type="spellEnd"/>
            <w:r w:rsidRPr="00CA52B8">
              <w:rPr>
                <w:rFonts w:ascii="Times New Roman" w:eastAsia="Times New Roman" w:hAnsi="Times New Roman" w:cs="Times New Roman"/>
                <w:bCs/>
                <w:sz w:val="28"/>
                <w:szCs w:val="28"/>
                <w:lang w:eastAsia="ru-RU"/>
              </w:rPr>
              <w:t xml:space="preserve">» </w:t>
            </w:r>
          </w:p>
        </w:tc>
        <w:tc>
          <w:tcPr>
            <w:tcW w:w="1666" w:type="dxa"/>
          </w:tcPr>
          <w:p w:rsidR="00895CC1" w:rsidRPr="00CA52B8" w:rsidRDefault="00655987" w:rsidP="00655987">
            <w:pPr>
              <w:keepLines/>
              <w:spacing w:after="120" w:line="240" w:lineRule="auto"/>
              <w:jc w:val="center"/>
              <w:rPr>
                <w:rFonts w:ascii="Times New Roman" w:eastAsia="Times New Roman" w:hAnsi="Times New Roman" w:cs="Times New Roman"/>
                <w:bCs/>
                <w:sz w:val="28"/>
                <w:szCs w:val="28"/>
                <w:lang w:eastAsia="ru-RU"/>
              </w:rPr>
            </w:pPr>
            <w:r w:rsidRPr="00655987">
              <w:rPr>
                <w:rFonts w:ascii="Times New Roman" w:eastAsia="Times New Roman" w:hAnsi="Times New Roman" w:cs="Times New Roman"/>
                <w:bCs/>
                <w:sz w:val="28"/>
                <w:szCs w:val="28"/>
                <w:lang w:eastAsia="ru-RU"/>
              </w:rPr>
              <w:t>02404090</w:t>
            </w:r>
          </w:p>
        </w:tc>
      </w:tr>
      <w:tr w:rsidR="00895CC1" w:rsidRPr="00E24857" w:rsidTr="00566028">
        <w:trPr>
          <w:cantSplit/>
          <w:jc w:val="center"/>
        </w:trPr>
        <w:tc>
          <w:tcPr>
            <w:tcW w:w="469" w:type="dxa"/>
          </w:tcPr>
          <w:p w:rsidR="00895CC1" w:rsidRPr="00E24857" w:rsidRDefault="00895CC1" w:rsidP="009E795E">
            <w:pPr>
              <w:keepLines/>
              <w:widowControl w:val="0"/>
              <w:numPr>
                <w:ilvl w:val="0"/>
                <w:numId w:val="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85" w:type="dxa"/>
          </w:tcPr>
          <w:p w:rsidR="00895CC1" w:rsidRPr="00CA52B8" w:rsidRDefault="00E07B2D" w:rsidP="009E795E">
            <w:pPr>
              <w:keepLines/>
              <w:spacing w:after="120" w:line="240" w:lineRule="auto"/>
              <w:rPr>
                <w:rFonts w:ascii="Times New Roman" w:eastAsia="Times New Roman" w:hAnsi="Times New Roman" w:cs="Times New Roman"/>
                <w:bCs/>
                <w:sz w:val="28"/>
                <w:szCs w:val="28"/>
                <w:lang w:eastAsia="ru-RU"/>
              </w:rPr>
            </w:pPr>
            <w:r w:rsidRPr="00E07B2D">
              <w:rPr>
                <w:rFonts w:ascii="Times New Roman" w:eastAsia="Times New Roman" w:hAnsi="Times New Roman" w:cs="Times New Roman"/>
                <w:bCs/>
                <w:sz w:val="28"/>
                <w:szCs w:val="28"/>
                <w:lang w:eastAsia="ru-RU"/>
              </w:rPr>
              <w:t>Адміністративна</w:t>
            </w:r>
            <w:r>
              <w:rPr>
                <w:rFonts w:ascii="Times New Roman" w:eastAsia="Times New Roman" w:hAnsi="Times New Roman" w:cs="Times New Roman"/>
                <w:bCs/>
                <w:sz w:val="28"/>
                <w:szCs w:val="28"/>
                <w:lang w:eastAsia="ru-RU"/>
              </w:rPr>
              <w:t xml:space="preserve"> будівля</w:t>
            </w:r>
            <w:r w:rsidR="00895CC1" w:rsidRPr="00CA52B8">
              <w:rPr>
                <w:rFonts w:ascii="Times New Roman" w:eastAsia="Times New Roman" w:hAnsi="Times New Roman" w:cs="Times New Roman"/>
                <w:bCs/>
                <w:sz w:val="28"/>
                <w:szCs w:val="28"/>
                <w:lang w:eastAsia="ru-RU"/>
              </w:rPr>
              <w:t xml:space="preserve"> та інше майно </w:t>
            </w:r>
            <w:proofErr w:type="spellStart"/>
            <w:r w:rsidR="00895CC1" w:rsidRPr="00CA52B8">
              <w:rPr>
                <w:rFonts w:ascii="Times New Roman" w:eastAsia="Times New Roman" w:hAnsi="Times New Roman" w:cs="Times New Roman"/>
                <w:bCs/>
                <w:sz w:val="28"/>
                <w:szCs w:val="28"/>
                <w:lang w:eastAsia="ru-RU"/>
              </w:rPr>
              <w:t>кіновідеопрокату</w:t>
            </w:r>
            <w:proofErr w:type="spellEnd"/>
            <w:r w:rsidR="00895CC1" w:rsidRPr="00CA52B8">
              <w:rPr>
                <w:rFonts w:ascii="Times New Roman" w:eastAsia="Times New Roman" w:hAnsi="Times New Roman" w:cs="Times New Roman"/>
                <w:bCs/>
                <w:sz w:val="28"/>
                <w:szCs w:val="28"/>
                <w:lang w:eastAsia="ru-RU"/>
              </w:rPr>
              <w:t xml:space="preserve"> та </w:t>
            </w:r>
            <w:proofErr w:type="spellStart"/>
            <w:r w:rsidR="00895CC1" w:rsidRPr="00CA52B8">
              <w:rPr>
                <w:rFonts w:ascii="Times New Roman" w:eastAsia="Times New Roman" w:hAnsi="Times New Roman" w:cs="Times New Roman"/>
                <w:bCs/>
                <w:sz w:val="28"/>
                <w:szCs w:val="28"/>
                <w:lang w:eastAsia="ru-RU"/>
              </w:rPr>
              <w:t>кіновідеомережі</w:t>
            </w:r>
            <w:proofErr w:type="spellEnd"/>
          </w:p>
        </w:tc>
        <w:tc>
          <w:tcPr>
            <w:tcW w:w="2783" w:type="dxa"/>
          </w:tcPr>
          <w:p w:rsidR="00895CC1" w:rsidRPr="00CA52B8" w:rsidRDefault="00895CC1" w:rsidP="009E795E">
            <w:pPr>
              <w:keepLines/>
              <w:spacing w:after="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 xml:space="preserve">м. Жмеринка, </w:t>
            </w:r>
          </w:p>
          <w:p w:rsidR="00895CC1" w:rsidRPr="00CA52B8" w:rsidRDefault="00895CC1" w:rsidP="009E795E">
            <w:pPr>
              <w:keepLines/>
              <w:spacing w:after="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 xml:space="preserve">вул. Тімірязєва, 8 </w:t>
            </w:r>
          </w:p>
        </w:tc>
        <w:tc>
          <w:tcPr>
            <w:tcW w:w="2513" w:type="dxa"/>
          </w:tcPr>
          <w:p w:rsidR="00895CC1" w:rsidRPr="00CA52B8" w:rsidRDefault="00895CC1" w:rsidP="009E795E">
            <w:pPr>
              <w:keepLines/>
              <w:spacing w:after="120" w:line="240" w:lineRule="auto"/>
              <w:rPr>
                <w:rFonts w:ascii="Times New Roman" w:eastAsia="Times New Roman" w:hAnsi="Times New Roman" w:cs="Times New Roman"/>
                <w:bCs/>
                <w:sz w:val="28"/>
                <w:szCs w:val="28"/>
                <w:lang w:eastAsia="ru-RU"/>
              </w:rPr>
            </w:pPr>
            <w:r w:rsidRPr="00CA52B8">
              <w:rPr>
                <w:rFonts w:ascii="Times New Roman" w:eastAsia="Times New Roman" w:hAnsi="Times New Roman" w:cs="Times New Roman"/>
                <w:bCs/>
                <w:sz w:val="28"/>
                <w:szCs w:val="28"/>
                <w:lang w:eastAsia="ru-RU"/>
              </w:rPr>
              <w:t xml:space="preserve">КП «Жмеринська дирекція </w:t>
            </w:r>
            <w:proofErr w:type="spellStart"/>
            <w:r w:rsidRPr="00CA52B8">
              <w:rPr>
                <w:rFonts w:ascii="Times New Roman" w:eastAsia="Times New Roman" w:hAnsi="Times New Roman" w:cs="Times New Roman"/>
                <w:bCs/>
                <w:sz w:val="28"/>
                <w:szCs w:val="28"/>
                <w:lang w:eastAsia="ru-RU"/>
              </w:rPr>
              <w:t>кіновідеомережі</w:t>
            </w:r>
            <w:proofErr w:type="spellEnd"/>
            <w:r w:rsidRPr="00CA52B8">
              <w:rPr>
                <w:rFonts w:ascii="Times New Roman" w:eastAsia="Times New Roman" w:hAnsi="Times New Roman" w:cs="Times New Roman"/>
                <w:bCs/>
                <w:sz w:val="28"/>
                <w:szCs w:val="28"/>
                <w:lang w:eastAsia="ru-RU"/>
              </w:rPr>
              <w:t xml:space="preserve"> та </w:t>
            </w:r>
            <w:proofErr w:type="spellStart"/>
            <w:r w:rsidRPr="00CA52B8">
              <w:rPr>
                <w:rFonts w:ascii="Times New Roman" w:eastAsia="Times New Roman" w:hAnsi="Times New Roman" w:cs="Times New Roman"/>
                <w:bCs/>
                <w:sz w:val="28"/>
                <w:szCs w:val="28"/>
                <w:lang w:eastAsia="ru-RU"/>
              </w:rPr>
              <w:t>кіновідеопрокату</w:t>
            </w:r>
            <w:proofErr w:type="spellEnd"/>
            <w:r w:rsidRPr="00CA52B8">
              <w:rPr>
                <w:rFonts w:ascii="Times New Roman" w:eastAsia="Times New Roman" w:hAnsi="Times New Roman" w:cs="Times New Roman"/>
                <w:bCs/>
                <w:sz w:val="28"/>
                <w:szCs w:val="28"/>
                <w:lang w:eastAsia="ru-RU"/>
              </w:rPr>
              <w:t>»</w:t>
            </w:r>
          </w:p>
        </w:tc>
        <w:tc>
          <w:tcPr>
            <w:tcW w:w="1666" w:type="dxa"/>
          </w:tcPr>
          <w:p w:rsidR="00895CC1" w:rsidRPr="00CA52B8" w:rsidRDefault="00655987" w:rsidP="00655987">
            <w:pPr>
              <w:keepLines/>
              <w:spacing w:after="120" w:line="240" w:lineRule="auto"/>
              <w:jc w:val="center"/>
              <w:rPr>
                <w:rFonts w:ascii="Times New Roman" w:eastAsia="Times New Roman" w:hAnsi="Times New Roman" w:cs="Times New Roman"/>
                <w:bCs/>
                <w:sz w:val="28"/>
                <w:szCs w:val="28"/>
                <w:lang w:eastAsia="ru-RU"/>
              </w:rPr>
            </w:pPr>
            <w:r w:rsidRPr="00655987">
              <w:rPr>
                <w:rFonts w:ascii="Times New Roman" w:eastAsia="Times New Roman" w:hAnsi="Times New Roman" w:cs="Times New Roman"/>
                <w:bCs/>
                <w:sz w:val="28"/>
                <w:szCs w:val="28"/>
                <w:lang w:eastAsia="ru-RU"/>
              </w:rPr>
              <w:t>02404090</w:t>
            </w:r>
          </w:p>
        </w:tc>
      </w:tr>
    </w:tbl>
    <w:p w:rsidR="00ED092D" w:rsidRPr="00E24857" w:rsidRDefault="00ED092D" w:rsidP="00ED092D">
      <w:pPr>
        <w:keepLines/>
        <w:overflowPunct w:val="0"/>
        <w:autoSpaceDE w:val="0"/>
        <w:autoSpaceDN w:val="0"/>
        <w:adjustRightInd w:val="0"/>
        <w:spacing w:after="0" w:line="240" w:lineRule="auto"/>
        <w:ind w:left="20"/>
        <w:rPr>
          <w:rFonts w:ascii="Times New Roman" w:eastAsia="Times New Roman" w:hAnsi="Times New Roman" w:cs="Times New Roman"/>
          <w:sz w:val="28"/>
          <w:szCs w:val="20"/>
          <w:lang w:eastAsia="uk-UA"/>
        </w:rPr>
      </w:pPr>
    </w:p>
    <w:p w:rsidR="00ED092D" w:rsidRPr="00E24857" w:rsidRDefault="00ED092D" w:rsidP="00ED092D">
      <w:pPr>
        <w:rPr>
          <w:rFonts w:ascii="Times New Roman" w:hAnsi="Times New Roman" w:cs="Times New Roman"/>
          <w:b/>
          <w:sz w:val="28"/>
          <w:szCs w:val="28"/>
        </w:rPr>
      </w:pPr>
    </w:p>
    <w:p w:rsidR="00ED092D" w:rsidRPr="00E24857" w:rsidRDefault="00ED092D" w:rsidP="00ED092D">
      <w:pPr>
        <w:rPr>
          <w:rFonts w:ascii="Times New Roman" w:hAnsi="Times New Roman" w:cs="Times New Roman"/>
          <w:b/>
          <w:sz w:val="28"/>
          <w:szCs w:val="28"/>
        </w:rPr>
      </w:pPr>
    </w:p>
    <w:p w:rsidR="00ED092D" w:rsidRDefault="00ED092D" w:rsidP="00ED092D">
      <w:pPr>
        <w:rPr>
          <w:rFonts w:ascii="Times New Roman" w:hAnsi="Times New Roman" w:cs="Times New Roman"/>
          <w:b/>
          <w:sz w:val="28"/>
          <w:szCs w:val="28"/>
        </w:rPr>
      </w:pPr>
      <w:r w:rsidRPr="00E24857">
        <w:rPr>
          <w:rFonts w:ascii="Times New Roman" w:hAnsi="Times New Roman" w:cs="Times New Roman"/>
          <w:b/>
          <w:sz w:val="28"/>
          <w:szCs w:val="28"/>
        </w:rPr>
        <w:t xml:space="preserve">Керуюча справами виконавчого апарату </w:t>
      </w:r>
      <w:r w:rsidRPr="00E24857">
        <w:rPr>
          <w:rFonts w:ascii="Times New Roman" w:hAnsi="Times New Roman" w:cs="Times New Roman"/>
          <w:b/>
          <w:sz w:val="28"/>
          <w:szCs w:val="28"/>
        </w:rPr>
        <w:tab/>
      </w:r>
      <w:r w:rsidRPr="00E24857">
        <w:rPr>
          <w:rFonts w:ascii="Times New Roman" w:hAnsi="Times New Roman" w:cs="Times New Roman"/>
          <w:b/>
          <w:sz w:val="28"/>
          <w:szCs w:val="28"/>
        </w:rPr>
        <w:tab/>
      </w:r>
      <w:r w:rsidRPr="00E24857">
        <w:rPr>
          <w:rFonts w:ascii="Times New Roman" w:hAnsi="Times New Roman" w:cs="Times New Roman"/>
          <w:b/>
          <w:sz w:val="28"/>
          <w:szCs w:val="28"/>
        </w:rPr>
        <w:tab/>
        <w:t>Олена РАДІНА</w:t>
      </w:r>
    </w:p>
    <w:p w:rsidR="00AB5C49" w:rsidRDefault="00AB5C49">
      <w:pPr>
        <w:rPr>
          <w:rFonts w:ascii="Times New Roman" w:hAnsi="Times New Roman" w:cs="Times New Roman"/>
          <w:b/>
          <w:sz w:val="28"/>
          <w:szCs w:val="28"/>
        </w:rPr>
      </w:pPr>
      <w:r>
        <w:rPr>
          <w:rFonts w:ascii="Times New Roman" w:hAnsi="Times New Roman" w:cs="Times New Roman"/>
          <w:b/>
          <w:sz w:val="28"/>
          <w:szCs w:val="28"/>
        </w:rPr>
        <w:br w:type="page"/>
      </w:r>
    </w:p>
    <w:p w:rsidR="00AB5C49" w:rsidRDefault="00AB5C49" w:rsidP="00ED092D">
      <w:pPr>
        <w:rPr>
          <w:rFonts w:ascii="Times New Roman" w:hAnsi="Times New Roman" w:cs="Times New Roman"/>
          <w:b/>
          <w:sz w:val="28"/>
          <w:szCs w:val="28"/>
        </w:rPr>
        <w:sectPr w:rsidR="00AB5C49" w:rsidSect="0048325F">
          <w:headerReference w:type="default" r:id="rId9"/>
          <w:pgSz w:w="11906" w:h="16838"/>
          <w:pgMar w:top="567" w:right="850" w:bottom="568" w:left="1701" w:header="708" w:footer="708" w:gutter="0"/>
          <w:pgNumType w:start="1"/>
          <w:cols w:space="708"/>
          <w:titlePg/>
          <w:docGrid w:linePitch="360"/>
        </w:sectPr>
      </w:pPr>
    </w:p>
    <w:p w:rsidR="00AB5C49" w:rsidRPr="00E24857" w:rsidRDefault="00AB5C49" w:rsidP="00361EFE">
      <w:pPr>
        <w:spacing w:after="0" w:line="216" w:lineRule="auto"/>
        <w:ind w:left="8496"/>
        <w:jc w:val="center"/>
        <w:rPr>
          <w:rFonts w:ascii="Times New Roman" w:eastAsia="Times New Roman" w:hAnsi="Times New Roman" w:cs="Times New Roman"/>
          <w:b/>
          <w:lang w:eastAsia="ru-RU"/>
        </w:rPr>
      </w:pPr>
      <w:r w:rsidRPr="00E24857">
        <w:rPr>
          <w:rFonts w:ascii="Times New Roman" w:eastAsia="Times New Roman" w:hAnsi="Times New Roman" w:cs="Times New Roman"/>
          <w:b/>
          <w:lang w:eastAsia="ru-RU"/>
        </w:rPr>
        <w:lastRenderedPageBreak/>
        <w:t>Додаток</w:t>
      </w:r>
      <w:r>
        <w:rPr>
          <w:rFonts w:ascii="Times New Roman" w:eastAsia="Times New Roman" w:hAnsi="Times New Roman" w:cs="Times New Roman"/>
          <w:b/>
          <w:lang w:eastAsia="ru-RU"/>
        </w:rPr>
        <w:t xml:space="preserve"> 2</w:t>
      </w:r>
    </w:p>
    <w:p w:rsidR="00AB5C49" w:rsidRPr="00E24857" w:rsidRDefault="00AB5C49" w:rsidP="00361EFE">
      <w:pPr>
        <w:spacing w:after="0" w:line="216" w:lineRule="auto"/>
        <w:ind w:left="8496"/>
        <w:jc w:val="center"/>
        <w:rPr>
          <w:rFonts w:ascii="Times New Roman" w:eastAsia="Times New Roman" w:hAnsi="Times New Roman" w:cs="Times New Roman"/>
          <w:b/>
          <w:lang w:eastAsia="ru-RU"/>
        </w:rPr>
      </w:pPr>
      <w:r w:rsidRPr="00E24857">
        <w:rPr>
          <w:rFonts w:ascii="Times New Roman" w:eastAsia="Times New Roman" w:hAnsi="Times New Roman" w:cs="Times New Roman"/>
          <w:b/>
          <w:lang w:eastAsia="ru-RU"/>
        </w:rPr>
        <w:t xml:space="preserve">до рішення </w:t>
      </w:r>
      <w:r>
        <w:rPr>
          <w:rFonts w:ascii="Times New Roman" w:eastAsia="Times New Roman" w:hAnsi="Times New Roman" w:cs="Times New Roman"/>
          <w:b/>
          <w:lang w:eastAsia="ru-RU"/>
        </w:rPr>
        <w:t>14 сесії 8</w:t>
      </w:r>
      <w:r w:rsidRPr="00E24857">
        <w:rPr>
          <w:rFonts w:ascii="Times New Roman" w:eastAsia="Times New Roman" w:hAnsi="Times New Roman" w:cs="Times New Roman"/>
          <w:b/>
          <w:lang w:eastAsia="ru-RU"/>
        </w:rPr>
        <w:t xml:space="preserve"> скликання</w:t>
      </w:r>
    </w:p>
    <w:p w:rsidR="00AB5C49" w:rsidRPr="00E24857" w:rsidRDefault="00AB5C49" w:rsidP="00361EFE">
      <w:pPr>
        <w:spacing w:after="0" w:line="216" w:lineRule="auto"/>
        <w:ind w:left="8496"/>
        <w:jc w:val="center"/>
        <w:rPr>
          <w:rFonts w:ascii="Times New Roman" w:eastAsia="Times New Roman" w:hAnsi="Times New Roman" w:cs="Times New Roman"/>
          <w:b/>
          <w:lang w:eastAsia="ru-RU"/>
        </w:rPr>
      </w:pPr>
      <w:r w:rsidRPr="00E24857">
        <w:rPr>
          <w:rFonts w:ascii="Times New Roman" w:eastAsia="Times New Roman" w:hAnsi="Times New Roman" w:cs="Times New Roman"/>
          <w:b/>
          <w:lang w:eastAsia="ru-RU"/>
        </w:rPr>
        <w:t xml:space="preserve"> від </w:t>
      </w:r>
      <w:r w:rsidR="00AD0613">
        <w:rPr>
          <w:rFonts w:ascii="Times New Roman" w:eastAsia="Times New Roman" w:hAnsi="Times New Roman" w:cs="Times New Roman"/>
          <w:b/>
          <w:lang w:eastAsia="ru-RU"/>
        </w:rPr>
        <w:t>10.03.</w:t>
      </w:r>
      <w:r>
        <w:rPr>
          <w:rFonts w:ascii="Times New Roman" w:eastAsia="Times New Roman" w:hAnsi="Times New Roman" w:cs="Times New Roman"/>
          <w:b/>
          <w:lang w:eastAsia="ru-RU"/>
        </w:rPr>
        <w:t xml:space="preserve"> 2023</w:t>
      </w:r>
      <w:r w:rsidRPr="00E24857">
        <w:rPr>
          <w:rFonts w:ascii="Times New Roman" w:eastAsia="Times New Roman" w:hAnsi="Times New Roman" w:cs="Times New Roman"/>
          <w:b/>
          <w:lang w:eastAsia="ru-RU"/>
        </w:rPr>
        <w:t xml:space="preserve"> р.</w:t>
      </w:r>
    </w:p>
    <w:p w:rsidR="00AB5C49" w:rsidRDefault="00AB5C49" w:rsidP="00361EFE">
      <w:pPr>
        <w:spacing w:after="0" w:line="216" w:lineRule="auto"/>
        <w:ind w:left="9204"/>
        <w:jc w:val="center"/>
        <w:rPr>
          <w:rFonts w:ascii="Times New Roman" w:eastAsia="Times New Roman" w:hAnsi="Times New Roman" w:cs="Times New Roman"/>
          <w:b/>
          <w:lang w:eastAsia="ru-RU"/>
        </w:rPr>
      </w:pPr>
    </w:p>
    <w:p w:rsidR="00AB5C49" w:rsidRPr="00AB5C49" w:rsidRDefault="00AB5C49" w:rsidP="00361EFE">
      <w:pPr>
        <w:spacing w:after="0" w:line="216" w:lineRule="auto"/>
        <w:ind w:left="9204"/>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Додаток 5</w:t>
      </w:r>
      <w:r w:rsidRPr="00AB5C49">
        <w:rPr>
          <w:rFonts w:ascii="Calibri" w:eastAsia="Calibri" w:hAnsi="Calibri" w:cs="Times New Roman"/>
        </w:rPr>
        <w:t xml:space="preserve"> </w:t>
      </w:r>
      <w:r w:rsidRPr="00AB5C49">
        <w:rPr>
          <w:rFonts w:ascii="Times New Roman" w:eastAsia="Times New Roman" w:hAnsi="Times New Roman" w:cs="Times New Roman"/>
          <w:b/>
          <w:lang w:eastAsia="ru-RU"/>
        </w:rPr>
        <w:t>до Програми</w:t>
      </w:r>
    </w:p>
    <w:p w:rsidR="00AB5C49" w:rsidRPr="00AB5C49" w:rsidRDefault="00AB5C49" w:rsidP="00361EFE">
      <w:pPr>
        <w:spacing w:after="0" w:line="216" w:lineRule="auto"/>
        <w:ind w:left="9204"/>
        <w:jc w:val="center"/>
        <w:rPr>
          <w:rFonts w:ascii="Times New Roman" w:eastAsia="Times New Roman" w:hAnsi="Times New Roman" w:cs="Times New Roman"/>
          <w:b/>
          <w:lang w:eastAsia="ru-RU"/>
        </w:rPr>
      </w:pPr>
      <w:r w:rsidRPr="00AB5C49">
        <w:rPr>
          <w:rFonts w:ascii="Times New Roman" w:eastAsia="Times New Roman" w:hAnsi="Times New Roman" w:cs="Times New Roman"/>
          <w:b/>
          <w:lang w:eastAsia="ru-RU"/>
        </w:rPr>
        <w:t>утримання об’єктів спільної власності територіальних громад міст, селища, сіл Жмеринського району  на 2021-2023 роки</w:t>
      </w:r>
    </w:p>
    <w:p w:rsidR="00AB5C49" w:rsidRPr="00AB5C49" w:rsidRDefault="00AB5C49" w:rsidP="00AB5C49">
      <w:pPr>
        <w:spacing w:after="0" w:line="240" w:lineRule="auto"/>
        <w:jc w:val="center"/>
        <w:rPr>
          <w:rFonts w:ascii="Times New Roman" w:eastAsia="Times New Roman" w:hAnsi="Times New Roman" w:cs="Times New Roman"/>
          <w:b/>
          <w:sz w:val="26"/>
          <w:szCs w:val="26"/>
          <w:lang w:eastAsia="ru-RU"/>
        </w:rPr>
      </w:pPr>
    </w:p>
    <w:p w:rsidR="00AB5C49" w:rsidRPr="00AB5C49" w:rsidRDefault="00AB5C49" w:rsidP="00AB5C49">
      <w:pPr>
        <w:spacing w:after="0" w:line="240" w:lineRule="auto"/>
        <w:ind w:left="1701" w:right="1701"/>
        <w:jc w:val="center"/>
        <w:rPr>
          <w:rFonts w:ascii="Times New Roman" w:eastAsia="Times New Roman" w:hAnsi="Times New Roman" w:cs="Times New Roman"/>
          <w:b/>
          <w:sz w:val="28"/>
          <w:szCs w:val="28"/>
          <w:lang w:eastAsia="ru-RU"/>
        </w:rPr>
      </w:pPr>
      <w:r w:rsidRPr="00AB5C49">
        <w:rPr>
          <w:rFonts w:ascii="Times New Roman" w:eastAsia="Times New Roman" w:hAnsi="Times New Roman" w:cs="Times New Roman"/>
          <w:b/>
          <w:sz w:val="28"/>
          <w:szCs w:val="28"/>
          <w:lang w:eastAsia="ru-RU"/>
        </w:rPr>
        <w:t>Перелік заходів з утримання об’єктів спільної власності територіальних громад Жмеринського району та обсяги їх фінансування</w:t>
      </w:r>
    </w:p>
    <w:p w:rsidR="00AB5C49" w:rsidRPr="00AB5C49" w:rsidRDefault="00AB5C49" w:rsidP="00AB5C49">
      <w:pPr>
        <w:spacing w:after="0" w:line="240" w:lineRule="auto"/>
        <w:rPr>
          <w:rFonts w:ascii="Times New Roman" w:eastAsia="Times New Roman" w:hAnsi="Times New Roman" w:cs="Times New Roman"/>
          <w:sz w:val="26"/>
          <w:szCs w:val="26"/>
          <w:lang w:eastAsia="ru-RU"/>
        </w:rPr>
      </w:pPr>
      <w:r w:rsidRPr="00AB5C49">
        <w:rPr>
          <w:rFonts w:ascii="Times New Roman" w:eastAsia="Times New Roman" w:hAnsi="Times New Roman" w:cs="Times New Roman"/>
          <w:sz w:val="24"/>
          <w:szCs w:val="24"/>
          <w:lang w:eastAsia="ru-RU"/>
        </w:rPr>
        <w:t>Найменування об’єкту:</w:t>
      </w:r>
      <w:r w:rsidRPr="00AB5C49">
        <w:rPr>
          <w:rFonts w:ascii="Times New Roman" w:eastAsia="Times New Roman" w:hAnsi="Times New Roman" w:cs="Times New Roman"/>
          <w:sz w:val="28"/>
          <w:szCs w:val="28"/>
          <w:lang w:eastAsia="ru-RU"/>
        </w:rPr>
        <w:t xml:space="preserve"> </w:t>
      </w:r>
      <w:r w:rsidRPr="00AB5C49">
        <w:rPr>
          <w:rFonts w:ascii="Times New Roman" w:eastAsia="Times New Roman" w:hAnsi="Times New Roman" w:cs="Times New Roman"/>
          <w:sz w:val="28"/>
          <w:szCs w:val="28"/>
          <w:lang w:eastAsia="ru-RU"/>
        </w:rPr>
        <w:tab/>
      </w:r>
      <w:r>
        <w:rPr>
          <w:rFonts w:ascii="Times New Roman" w:eastAsia="Times New Roman" w:hAnsi="Times New Roman" w:cs="Times New Roman"/>
          <w:b/>
          <w:sz w:val="28"/>
          <w:szCs w:val="28"/>
          <w:lang w:eastAsia="ru-RU"/>
        </w:rPr>
        <w:t>Приміщення гаражів</w:t>
      </w:r>
    </w:p>
    <w:p w:rsidR="00AB5C49" w:rsidRPr="00AB5C49" w:rsidRDefault="00AB5C49" w:rsidP="00AB5C49">
      <w:pPr>
        <w:keepLines/>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AB5C49">
        <w:rPr>
          <w:rFonts w:ascii="Times New Roman" w:eastAsia="Times New Roman" w:hAnsi="Times New Roman" w:cs="Times New Roman"/>
          <w:sz w:val="24"/>
          <w:szCs w:val="24"/>
          <w:lang w:eastAsia="ru-RU"/>
        </w:rPr>
        <w:t>Адреса:</w:t>
      </w:r>
      <w:r w:rsidRPr="00AB5C49">
        <w:rPr>
          <w:rFonts w:ascii="Times New Roman" w:eastAsia="Times New Roman" w:hAnsi="Times New Roman" w:cs="Times New Roman"/>
          <w:sz w:val="28"/>
          <w:szCs w:val="28"/>
          <w:lang w:eastAsia="ru-RU"/>
        </w:rPr>
        <w:t xml:space="preserve"> </w:t>
      </w:r>
      <w:r w:rsidRPr="00AB5C49">
        <w:rPr>
          <w:rFonts w:ascii="Times New Roman" w:eastAsia="Times New Roman" w:hAnsi="Times New Roman" w:cs="Times New Roman"/>
          <w:sz w:val="28"/>
          <w:szCs w:val="28"/>
          <w:lang w:eastAsia="ru-RU"/>
        </w:rPr>
        <w:tab/>
      </w:r>
      <w:r w:rsidRPr="00AB5C49">
        <w:rPr>
          <w:rFonts w:ascii="Times New Roman" w:eastAsia="Times New Roman" w:hAnsi="Times New Roman" w:cs="Times New Roman"/>
          <w:sz w:val="28"/>
          <w:szCs w:val="28"/>
          <w:lang w:eastAsia="ru-RU"/>
        </w:rPr>
        <w:tab/>
      </w:r>
      <w:r w:rsidRPr="00AB5C49">
        <w:rPr>
          <w:rFonts w:ascii="Times New Roman" w:eastAsia="Times New Roman" w:hAnsi="Times New Roman" w:cs="Times New Roman"/>
          <w:sz w:val="28"/>
          <w:szCs w:val="28"/>
          <w:lang w:eastAsia="ru-RU"/>
        </w:rPr>
        <w:tab/>
      </w:r>
      <w:r w:rsidRPr="00AB5C49">
        <w:rPr>
          <w:rFonts w:ascii="Times New Roman" w:eastAsia="Times New Roman" w:hAnsi="Times New Roman" w:cs="Times New Roman"/>
          <w:b/>
          <w:sz w:val="28"/>
          <w:szCs w:val="28"/>
          <w:lang w:eastAsia="ru-RU"/>
        </w:rPr>
        <w:t xml:space="preserve">м. Жмеринка, </w:t>
      </w:r>
      <w:r w:rsidRPr="00AB5C49">
        <w:rPr>
          <w:rFonts w:ascii="Times New Roman" w:eastAsia="Times New Roman" w:hAnsi="Times New Roman" w:cs="Times New Roman"/>
          <w:b/>
          <w:bCs/>
          <w:sz w:val="28"/>
          <w:szCs w:val="28"/>
          <w:lang w:eastAsia="ru-RU"/>
        </w:rPr>
        <w:t xml:space="preserve">вул. </w:t>
      </w:r>
      <w:r w:rsidRPr="0048325F">
        <w:rPr>
          <w:rFonts w:ascii="Times New Roman" w:eastAsia="Times New Roman" w:hAnsi="Times New Roman" w:cs="Times New Roman"/>
          <w:b/>
          <w:bCs/>
          <w:sz w:val="28"/>
          <w:szCs w:val="28"/>
          <w:lang w:eastAsia="ru-RU"/>
        </w:rPr>
        <w:t>Центральна, 9</w:t>
      </w:r>
    </w:p>
    <w:p w:rsidR="00AB5C49" w:rsidRPr="00AB5C49" w:rsidRDefault="00AB5C49" w:rsidP="00AB5C49">
      <w:pPr>
        <w:keepLines/>
        <w:overflowPunct w:val="0"/>
        <w:autoSpaceDE w:val="0"/>
        <w:autoSpaceDN w:val="0"/>
        <w:adjustRightInd w:val="0"/>
        <w:spacing w:after="0" w:line="240" w:lineRule="auto"/>
        <w:rPr>
          <w:rFonts w:ascii="Times New Roman" w:eastAsia="Times New Roman" w:hAnsi="Times New Roman" w:cs="Times New Roman"/>
          <w:b/>
          <w:bCs/>
          <w:sz w:val="28"/>
          <w:szCs w:val="28"/>
          <w:lang w:eastAsia="ru-RU"/>
        </w:rPr>
      </w:pPr>
      <w:proofErr w:type="spellStart"/>
      <w:r w:rsidRPr="00AB5C49">
        <w:rPr>
          <w:rFonts w:ascii="Times New Roman" w:eastAsia="Times New Roman" w:hAnsi="Times New Roman" w:cs="Times New Roman"/>
          <w:sz w:val="24"/>
          <w:szCs w:val="24"/>
          <w:lang w:eastAsia="ru-RU"/>
        </w:rPr>
        <w:t>Балансоутримувач</w:t>
      </w:r>
      <w:proofErr w:type="spellEnd"/>
      <w:r w:rsidRPr="00AB5C49">
        <w:rPr>
          <w:rFonts w:ascii="Times New Roman" w:eastAsia="Times New Roman" w:hAnsi="Times New Roman" w:cs="Times New Roman"/>
          <w:sz w:val="24"/>
          <w:szCs w:val="24"/>
          <w:lang w:eastAsia="ru-RU"/>
        </w:rPr>
        <w:t>:</w:t>
      </w:r>
      <w:r w:rsidRPr="00AB5C49">
        <w:rPr>
          <w:rFonts w:ascii="Times New Roman" w:eastAsia="Times New Roman" w:hAnsi="Times New Roman" w:cs="Times New Roman"/>
          <w:bCs/>
          <w:sz w:val="28"/>
          <w:szCs w:val="28"/>
          <w:lang w:eastAsia="ru-RU"/>
        </w:rPr>
        <w:t xml:space="preserve"> </w:t>
      </w:r>
      <w:r w:rsidRPr="00AB5C49">
        <w:rPr>
          <w:rFonts w:ascii="Times New Roman" w:eastAsia="Times New Roman" w:hAnsi="Times New Roman" w:cs="Times New Roman"/>
          <w:bCs/>
          <w:sz w:val="28"/>
          <w:szCs w:val="28"/>
          <w:lang w:eastAsia="ru-RU"/>
        </w:rPr>
        <w:tab/>
      </w:r>
      <w:r w:rsidRPr="00AB5C49">
        <w:rPr>
          <w:rFonts w:ascii="Times New Roman" w:eastAsia="Times New Roman" w:hAnsi="Times New Roman" w:cs="Times New Roman"/>
          <w:bCs/>
          <w:sz w:val="28"/>
          <w:szCs w:val="28"/>
          <w:lang w:eastAsia="ru-RU"/>
        </w:rPr>
        <w:tab/>
      </w:r>
      <w:r w:rsidRPr="00AB5C49">
        <w:rPr>
          <w:rFonts w:ascii="Times New Roman" w:eastAsia="Times New Roman" w:hAnsi="Times New Roman" w:cs="Times New Roman"/>
          <w:b/>
          <w:bCs/>
          <w:sz w:val="28"/>
          <w:szCs w:val="28"/>
          <w:lang w:eastAsia="ru-RU"/>
        </w:rPr>
        <w:t>Жмеринська районна рада</w:t>
      </w:r>
      <w:r w:rsidRPr="00AB5C49">
        <w:rPr>
          <w:rFonts w:ascii="Times New Roman" w:eastAsia="Times New Roman" w:hAnsi="Times New Roman" w:cs="Times New Roman"/>
          <w:bCs/>
          <w:sz w:val="28"/>
          <w:szCs w:val="28"/>
          <w:lang w:eastAsia="ru-RU"/>
        </w:rPr>
        <w:t xml:space="preserve">, </w:t>
      </w:r>
      <w:r w:rsidRPr="00AB5C49">
        <w:rPr>
          <w:rFonts w:ascii="Times New Roman" w:eastAsia="Times New Roman" w:hAnsi="Times New Roman" w:cs="Times New Roman"/>
          <w:sz w:val="24"/>
          <w:szCs w:val="24"/>
          <w:lang w:eastAsia="ru-RU"/>
        </w:rPr>
        <w:t xml:space="preserve">код ЄДРПОУ </w:t>
      </w:r>
      <w:proofErr w:type="spellStart"/>
      <w:r w:rsidRPr="00AB5C49">
        <w:rPr>
          <w:rFonts w:ascii="Times New Roman" w:eastAsia="Times New Roman" w:hAnsi="Times New Roman" w:cs="Times New Roman"/>
          <w:sz w:val="24"/>
          <w:szCs w:val="24"/>
          <w:lang w:eastAsia="ru-RU"/>
        </w:rPr>
        <w:t>балансоутримувача</w:t>
      </w:r>
      <w:proofErr w:type="spellEnd"/>
      <w:r w:rsidRPr="00AB5C49">
        <w:rPr>
          <w:rFonts w:ascii="Times New Roman" w:eastAsia="Times New Roman" w:hAnsi="Times New Roman" w:cs="Times New Roman"/>
          <w:sz w:val="24"/>
          <w:szCs w:val="24"/>
          <w:lang w:eastAsia="ru-RU"/>
        </w:rPr>
        <w:t>:</w:t>
      </w:r>
      <w:r w:rsidRPr="00AB5C49">
        <w:rPr>
          <w:rFonts w:ascii="Times New Roman" w:eastAsia="Times New Roman" w:hAnsi="Times New Roman" w:cs="Times New Roman"/>
          <w:b/>
          <w:sz w:val="18"/>
          <w:szCs w:val="18"/>
          <w:lang w:eastAsia="ru-RU"/>
        </w:rPr>
        <w:t xml:space="preserve"> </w:t>
      </w:r>
      <w:r w:rsidRPr="00AB5C49">
        <w:rPr>
          <w:rFonts w:ascii="Times New Roman" w:eastAsia="Times New Roman" w:hAnsi="Times New Roman" w:cs="Times New Roman"/>
          <w:b/>
          <w:bCs/>
          <w:sz w:val="28"/>
          <w:szCs w:val="28"/>
          <w:lang w:eastAsia="ru-RU"/>
        </w:rPr>
        <w:t>21728259</w:t>
      </w:r>
    </w:p>
    <w:tbl>
      <w:tblPr>
        <w:tblStyle w:val="a8"/>
        <w:tblpPr w:leftFromText="180" w:rightFromText="180" w:vertAnchor="text" w:horzAnchor="page" w:tblpXSpec="center" w:tblpY="111"/>
        <w:tblW w:w="15846" w:type="dxa"/>
        <w:tblLayout w:type="fixed"/>
        <w:tblLook w:val="04A0" w:firstRow="1" w:lastRow="0" w:firstColumn="1" w:lastColumn="0" w:noHBand="0" w:noVBand="1"/>
      </w:tblPr>
      <w:tblGrid>
        <w:gridCol w:w="537"/>
        <w:gridCol w:w="4533"/>
        <w:gridCol w:w="850"/>
        <w:gridCol w:w="842"/>
        <w:gridCol w:w="1315"/>
        <w:gridCol w:w="1464"/>
        <w:gridCol w:w="1072"/>
        <w:gridCol w:w="1407"/>
        <w:gridCol w:w="1302"/>
        <w:gridCol w:w="2524"/>
      </w:tblGrid>
      <w:tr w:rsidR="00AB5C49" w:rsidRPr="00AB5C49" w:rsidTr="00361EFE">
        <w:tc>
          <w:tcPr>
            <w:tcW w:w="537" w:type="dxa"/>
            <w:vMerge w:val="restart"/>
            <w:vAlign w:val="center"/>
          </w:tcPr>
          <w:p w:rsidR="00AB5C49" w:rsidRPr="00AB5C49" w:rsidRDefault="00AB5C49" w:rsidP="00AB5C49">
            <w:pPr>
              <w:jc w:val="center"/>
              <w:rPr>
                <w:b/>
              </w:rPr>
            </w:pPr>
            <w:r w:rsidRPr="00AB5C49">
              <w:rPr>
                <w:b/>
              </w:rPr>
              <w:t>№</w:t>
            </w:r>
          </w:p>
          <w:p w:rsidR="00AB5C49" w:rsidRPr="00AB5C49" w:rsidRDefault="00AB5C49" w:rsidP="00AB5C49">
            <w:pPr>
              <w:jc w:val="center"/>
              <w:rPr>
                <w:b/>
              </w:rPr>
            </w:pPr>
            <w:r w:rsidRPr="00AB5C49">
              <w:rPr>
                <w:b/>
              </w:rPr>
              <w:t>п/</w:t>
            </w:r>
            <w:proofErr w:type="spellStart"/>
            <w:r w:rsidRPr="00AB5C49">
              <w:rPr>
                <w:b/>
              </w:rPr>
              <w:t>п</w:t>
            </w:r>
            <w:proofErr w:type="spellEnd"/>
          </w:p>
        </w:tc>
        <w:tc>
          <w:tcPr>
            <w:tcW w:w="4533" w:type="dxa"/>
            <w:vMerge w:val="restart"/>
            <w:vAlign w:val="center"/>
          </w:tcPr>
          <w:p w:rsidR="00AB5C49" w:rsidRPr="00AB5C49" w:rsidRDefault="00AB5C49" w:rsidP="00AB5C49">
            <w:pPr>
              <w:jc w:val="center"/>
              <w:rPr>
                <w:b/>
              </w:rPr>
            </w:pPr>
            <w:r w:rsidRPr="00AB5C49">
              <w:rPr>
                <w:b/>
              </w:rPr>
              <w:t>Назва заходу</w:t>
            </w:r>
          </w:p>
        </w:tc>
        <w:tc>
          <w:tcPr>
            <w:tcW w:w="850" w:type="dxa"/>
            <w:vMerge w:val="restart"/>
            <w:vAlign w:val="center"/>
          </w:tcPr>
          <w:p w:rsidR="00AB5C49" w:rsidRPr="00AB5C49" w:rsidRDefault="00AB5C49" w:rsidP="00AB5C49">
            <w:pPr>
              <w:jc w:val="center"/>
              <w:rPr>
                <w:b/>
              </w:rPr>
            </w:pPr>
            <w:r w:rsidRPr="00AB5C49">
              <w:rPr>
                <w:b/>
              </w:rPr>
              <w:t>Роки</w:t>
            </w:r>
          </w:p>
        </w:tc>
        <w:tc>
          <w:tcPr>
            <w:tcW w:w="7402" w:type="dxa"/>
            <w:gridSpan w:val="6"/>
            <w:vAlign w:val="center"/>
          </w:tcPr>
          <w:p w:rsidR="00AB5C49" w:rsidRPr="00AB5C49" w:rsidRDefault="00AB5C49" w:rsidP="00AB5C49">
            <w:pPr>
              <w:jc w:val="center"/>
              <w:rPr>
                <w:b/>
              </w:rPr>
            </w:pPr>
            <w:r w:rsidRPr="00AB5C49">
              <w:rPr>
                <w:b/>
              </w:rPr>
              <w:t xml:space="preserve">Обсяг фінансування, </w:t>
            </w:r>
            <w:proofErr w:type="spellStart"/>
            <w:r w:rsidRPr="00AB5C49">
              <w:rPr>
                <w:b/>
              </w:rPr>
              <w:t>тис.грн</w:t>
            </w:r>
            <w:proofErr w:type="spellEnd"/>
          </w:p>
        </w:tc>
        <w:tc>
          <w:tcPr>
            <w:tcW w:w="2524" w:type="dxa"/>
            <w:vMerge w:val="restart"/>
            <w:vAlign w:val="center"/>
          </w:tcPr>
          <w:p w:rsidR="00AB5C49" w:rsidRPr="00AB5C49" w:rsidRDefault="00AB5C49" w:rsidP="00AB5C49">
            <w:pPr>
              <w:jc w:val="center"/>
              <w:rPr>
                <w:b/>
              </w:rPr>
            </w:pPr>
            <w:r w:rsidRPr="00AB5C49">
              <w:rPr>
                <w:b/>
              </w:rPr>
              <w:t>Відповідальні виконавці</w:t>
            </w:r>
          </w:p>
        </w:tc>
      </w:tr>
      <w:tr w:rsidR="00AB5C49" w:rsidRPr="00AB5C49" w:rsidTr="00361EFE">
        <w:tc>
          <w:tcPr>
            <w:tcW w:w="537" w:type="dxa"/>
            <w:vMerge/>
            <w:vAlign w:val="center"/>
          </w:tcPr>
          <w:p w:rsidR="00AB5C49" w:rsidRPr="00AB5C49" w:rsidRDefault="00AB5C49" w:rsidP="00AB5C49">
            <w:pPr>
              <w:jc w:val="center"/>
              <w:rPr>
                <w:b/>
              </w:rPr>
            </w:pPr>
          </w:p>
        </w:tc>
        <w:tc>
          <w:tcPr>
            <w:tcW w:w="4533" w:type="dxa"/>
            <w:vMerge/>
            <w:vAlign w:val="center"/>
          </w:tcPr>
          <w:p w:rsidR="00AB5C49" w:rsidRPr="00AB5C49" w:rsidRDefault="00AB5C49" w:rsidP="00AB5C49">
            <w:pPr>
              <w:jc w:val="center"/>
              <w:rPr>
                <w:b/>
              </w:rPr>
            </w:pPr>
          </w:p>
        </w:tc>
        <w:tc>
          <w:tcPr>
            <w:tcW w:w="850" w:type="dxa"/>
            <w:vMerge/>
            <w:vAlign w:val="center"/>
          </w:tcPr>
          <w:p w:rsidR="00AB5C49" w:rsidRPr="00AB5C49" w:rsidRDefault="00AB5C49" w:rsidP="00AB5C49">
            <w:pPr>
              <w:jc w:val="center"/>
              <w:rPr>
                <w:b/>
              </w:rPr>
            </w:pPr>
          </w:p>
        </w:tc>
        <w:tc>
          <w:tcPr>
            <w:tcW w:w="842" w:type="dxa"/>
            <w:vAlign w:val="center"/>
          </w:tcPr>
          <w:p w:rsidR="00AB5C49" w:rsidRPr="00AB5C49" w:rsidRDefault="00AB5C49" w:rsidP="00AB5C49">
            <w:pPr>
              <w:jc w:val="center"/>
              <w:rPr>
                <w:b/>
              </w:rPr>
            </w:pPr>
            <w:r w:rsidRPr="00AB5C49">
              <w:rPr>
                <w:b/>
              </w:rPr>
              <w:t>всього</w:t>
            </w:r>
          </w:p>
        </w:tc>
        <w:tc>
          <w:tcPr>
            <w:tcW w:w="1315" w:type="dxa"/>
            <w:vAlign w:val="center"/>
          </w:tcPr>
          <w:p w:rsidR="00AB5C49" w:rsidRPr="00AB5C49" w:rsidRDefault="00AB5C49" w:rsidP="00AB5C49">
            <w:pPr>
              <w:jc w:val="center"/>
              <w:rPr>
                <w:b/>
              </w:rPr>
            </w:pPr>
            <w:r w:rsidRPr="00AB5C49">
              <w:rPr>
                <w:b/>
              </w:rPr>
              <w:t>Районний бюджет</w:t>
            </w:r>
          </w:p>
        </w:tc>
        <w:tc>
          <w:tcPr>
            <w:tcW w:w="1464" w:type="dxa"/>
            <w:vAlign w:val="center"/>
          </w:tcPr>
          <w:p w:rsidR="00AB5C49" w:rsidRPr="00AB5C49" w:rsidRDefault="00AB5C49" w:rsidP="00AB5C49">
            <w:pPr>
              <w:jc w:val="center"/>
              <w:rPr>
                <w:b/>
                <w:sz w:val="18"/>
              </w:rPr>
            </w:pPr>
            <w:r w:rsidRPr="00AB5C49">
              <w:rPr>
                <w:b/>
                <w:sz w:val="18"/>
              </w:rPr>
              <w:t>Обласний бюджет</w:t>
            </w:r>
          </w:p>
        </w:tc>
        <w:tc>
          <w:tcPr>
            <w:tcW w:w="1072" w:type="dxa"/>
            <w:vAlign w:val="center"/>
          </w:tcPr>
          <w:p w:rsidR="00AB5C49" w:rsidRPr="00AB5C49" w:rsidRDefault="00AB5C49" w:rsidP="00AB5C49">
            <w:pPr>
              <w:jc w:val="center"/>
              <w:rPr>
                <w:b/>
                <w:spacing w:val="-10"/>
                <w:sz w:val="18"/>
              </w:rPr>
            </w:pPr>
            <w:r w:rsidRPr="00AB5C49">
              <w:rPr>
                <w:b/>
                <w:spacing w:val="-10"/>
                <w:sz w:val="18"/>
              </w:rPr>
              <w:t>Державний бюджет</w:t>
            </w:r>
          </w:p>
        </w:tc>
        <w:tc>
          <w:tcPr>
            <w:tcW w:w="1407" w:type="dxa"/>
            <w:vAlign w:val="center"/>
          </w:tcPr>
          <w:p w:rsidR="00AB5C49" w:rsidRPr="00AB5C49" w:rsidRDefault="00AB5C49" w:rsidP="00AB5C49">
            <w:pPr>
              <w:jc w:val="center"/>
              <w:rPr>
                <w:b/>
                <w:sz w:val="18"/>
              </w:rPr>
            </w:pPr>
            <w:r w:rsidRPr="00AB5C49">
              <w:rPr>
                <w:b/>
                <w:sz w:val="18"/>
              </w:rPr>
              <w:t>Міські, селищні сільські бюджети району</w:t>
            </w:r>
          </w:p>
        </w:tc>
        <w:tc>
          <w:tcPr>
            <w:tcW w:w="1302" w:type="dxa"/>
            <w:vAlign w:val="center"/>
          </w:tcPr>
          <w:p w:rsidR="00AB5C49" w:rsidRPr="00AB5C49" w:rsidRDefault="00AB5C49" w:rsidP="00AB5C49">
            <w:pPr>
              <w:jc w:val="center"/>
              <w:rPr>
                <w:b/>
                <w:sz w:val="18"/>
              </w:rPr>
            </w:pPr>
            <w:r w:rsidRPr="00AB5C49">
              <w:rPr>
                <w:b/>
                <w:sz w:val="18"/>
              </w:rPr>
              <w:t>Інші надходження</w:t>
            </w:r>
          </w:p>
        </w:tc>
        <w:tc>
          <w:tcPr>
            <w:tcW w:w="2524" w:type="dxa"/>
            <w:vMerge/>
          </w:tcPr>
          <w:p w:rsidR="00AB5C49" w:rsidRPr="00AB5C49" w:rsidRDefault="00AB5C49" w:rsidP="00AB5C49">
            <w:pPr>
              <w:jc w:val="center"/>
              <w:rPr>
                <w:b/>
              </w:rPr>
            </w:pPr>
          </w:p>
        </w:tc>
      </w:tr>
      <w:tr w:rsidR="00AB5C49" w:rsidRPr="00AB5C49" w:rsidTr="00361EFE">
        <w:trPr>
          <w:cantSplit/>
        </w:trPr>
        <w:tc>
          <w:tcPr>
            <w:tcW w:w="537" w:type="dxa"/>
          </w:tcPr>
          <w:p w:rsidR="00AB5C49" w:rsidRPr="00AB5C49" w:rsidRDefault="00AB5C49" w:rsidP="00AB5C49">
            <w:pPr>
              <w:jc w:val="center"/>
              <w:rPr>
                <w:b/>
                <w:sz w:val="24"/>
                <w:szCs w:val="24"/>
              </w:rPr>
            </w:pPr>
            <w:r w:rsidRPr="00AB5C49">
              <w:rPr>
                <w:b/>
                <w:sz w:val="24"/>
                <w:szCs w:val="24"/>
              </w:rPr>
              <w:t>1</w:t>
            </w:r>
          </w:p>
        </w:tc>
        <w:tc>
          <w:tcPr>
            <w:tcW w:w="4533" w:type="dxa"/>
          </w:tcPr>
          <w:p w:rsidR="00AB5C49" w:rsidRPr="00AB5C49" w:rsidRDefault="00AB5C49" w:rsidP="00AB5C49">
            <w:pPr>
              <w:jc w:val="center"/>
              <w:rPr>
                <w:b/>
                <w:sz w:val="24"/>
                <w:szCs w:val="24"/>
              </w:rPr>
            </w:pPr>
            <w:r w:rsidRPr="00AB5C49">
              <w:rPr>
                <w:b/>
                <w:sz w:val="24"/>
                <w:szCs w:val="24"/>
              </w:rPr>
              <w:t>2</w:t>
            </w:r>
          </w:p>
        </w:tc>
        <w:tc>
          <w:tcPr>
            <w:tcW w:w="850" w:type="dxa"/>
            <w:vAlign w:val="center"/>
          </w:tcPr>
          <w:p w:rsidR="00AB5C49" w:rsidRPr="00AB5C49" w:rsidRDefault="00AB5C49" w:rsidP="00AB5C49">
            <w:pPr>
              <w:jc w:val="center"/>
              <w:rPr>
                <w:b/>
                <w:sz w:val="24"/>
                <w:szCs w:val="24"/>
              </w:rPr>
            </w:pPr>
            <w:r w:rsidRPr="00AB5C49">
              <w:rPr>
                <w:b/>
                <w:sz w:val="24"/>
                <w:szCs w:val="24"/>
              </w:rPr>
              <w:t>3</w:t>
            </w:r>
          </w:p>
        </w:tc>
        <w:tc>
          <w:tcPr>
            <w:tcW w:w="842" w:type="dxa"/>
            <w:vAlign w:val="center"/>
          </w:tcPr>
          <w:p w:rsidR="00AB5C49" w:rsidRPr="00AB5C49" w:rsidRDefault="00AB5C49" w:rsidP="00AB5C49">
            <w:pPr>
              <w:jc w:val="center"/>
              <w:rPr>
                <w:b/>
                <w:color w:val="000000"/>
                <w:sz w:val="24"/>
                <w:szCs w:val="24"/>
              </w:rPr>
            </w:pPr>
            <w:r w:rsidRPr="00AB5C49">
              <w:rPr>
                <w:b/>
                <w:color w:val="000000"/>
                <w:sz w:val="24"/>
                <w:szCs w:val="24"/>
              </w:rPr>
              <w:t>4</w:t>
            </w:r>
          </w:p>
        </w:tc>
        <w:tc>
          <w:tcPr>
            <w:tcW w:w="1315" w:type="dxa"/>
            <w:vAlign w:val="center"/>
          </w:tcPr>
          <w:p w:rsidR="00AB5C49" w:rsidRPr="00AB5C49" w:rsidRDefault="00AB5C49" w:rsidP="00AB5C49">
            <w:pPr>
              <w:jc w:val="center"/>
              <w:rPr>
                <w:b/>
                <w:sz w:val="24"/>
                <w:szCs w:val="24"/>
              </w:rPr>
            </w:pPr>
            <w:r w:rsidRPr="00AB5C49">
              <w:rPr>
                <w:b/>
                <w:sz w:val="24"/>
                <w:szCs w:val="24"/>
              </w:rPr>
              <w:t>5</w:t>
            </w:r>
          </w:p>
        </w:tc>
        <w:tc>
          <w:tcPr>
            <w:tcW w:w="1464" w:type="dxa"/>
            <w:vAlign w:val="center"/>
          </w:tcPr>
          <w:p w:rsidR="00AB5C49" w:rsidRPr="00AB5C49" w:rsidRDefault="00AB5C49" w:rsidP="00AB5C49">
            <w:pPr>
              <w:jc w:val="center"/>
              <w:rPr>
                <w:b/>
                <w:sz w:val="24"/>
                <w:szCs w:val="24"/>
              </w:rPr>
            </w:pPr>
            <w:r w:rsidRPr="00AB5C49">
              <w:rPr>
                <w:b/>
                <w:sz w:val="24"/>
                <w:szCs w:val="24"/>
              </w:rPr>
              <w:t>6</w:t>
            </w:r>
          </w:p>
        </w:tc>
        <w:tc>
          <w:tcPr>
            <w:tcW w:w="1072" w:type="dxa"/>
            <w:vAlign w:val="center"/>
          </w:tcPr>
          <w:p w:rsidR="00AB5C49" w:rsidRPr="00AB5C49" w:rsidRDefault="00AB5C49" w:rsidP="00AB5C49">
            <w:pPr>
              <w:jc w:val="center"/>
              <w:rPr>
                <w:b/>
                <w:sz w:val="24"/>
                <w:szCs w:val="24"/>
              </w:rPr>
            </w:pPr>
            <w:r w:rsidRPr="00AB5C49">
              <w:rPr>
                <w:b/>
                <w:sz w:val="24"/>
                <w:szCs w:val="24"/>
              </w:rPr>
              <w:t>7</w:t>
            </w:r>
          </w:p>
        </w:tc>
        <w:tc>
          <w:tcPr>
            <w:tcW w:w="1407" w:type="dxa"/>
            <w:vAlign w:val="center"/>
          </w:tcPr>
          <w:p w:rsidR="00AB5C49" w:rsidRPr="00AB5C49" w:rsidRDefault="00AB5C49" w:rsidP="00AB5C49">
            <w:pPr>
              <w:jc w:val="center"/>
              <w:rPr>
                <w:b/>
                <w:sz w:val="24"/>
                <w:szCs w:val="24"/>
              </w:rPr>
            </w:pPr>
            <w:r w:rsidRPr="00AB5C49">
              <w:rPr>
                <w:b/>
                <w:sz w:val="24"/>
                <w:szCs w:val="24"/>
              </w:rPr>
              <w:t>8</w:t>
            </w:r>
          </w:p>
        </w:tc>
        <w:tc>
          <w:tcPr>
            <w:tcW w:w="1302" w:type="dxa"/>
            <w:vAlign w:val="center"/>
          </w:tcPr>
          <w:p w:rsidR="00AB5C49" w:rsidRPr="00AB5C49" w:rsidRDefault="00AB5C49" w:rsidP="00AB5C49">
            <w:pPr>
              <w:jc w:val="center"/>
              <w:rPr>
                <w:b/>
                <w:sz w:val="24"/>
                <w:szCs w:val="24"/>
              </w:rPr>
            </w:pPr>
            <w:r w:rsidRPr="00AB5C49">
              <w:rPr>
                <w:b/>
                <w:sz w:val="24"/>
                <w:szCs w:val="24"/>
              </w:rPr>
              <w:t>9</w:t>
            </w:r>
          </w:p>
        </w:tc>
        <w:tc>
          <w:tcPr>
            <w:tcW w:w="2524" w:type="dxa"/>
          </w:tcPr>
          <w:p w:rsidR="00AB5C49" w:rsidRPr="00AB5C49" w:rsidRDefault="00AB5C49" w:rsidP="00AB5C49">
            <w:pPr>
              <w:jc w:val="center"/>
              <w:rPr>
                <w:b/>
                <w:sz w:val="24"/>
                <w:szCs w:val="24"/>
              </w:rPr>
            </w:pPr>
            <w:r w:rsidRPr="00AB5C49">
              <w:rPr>
                <w:b/>
                <w:sz w:val="24"/>
                <w:szCs w:val="24"/>
              </w:rPr>
              <w:t>10</w:t>
            </w:r>
          </w:p>
        </w:tc>
      </w:tr>
      <w:tr w:rsidR="00AB5C49" w:rsidRPr="00AB5C49" w:rsidTr="00361EFE">
        <w:tc>
          <w:tcPr>
            <w:tcW w:w="537" w:type="dxa"/>
          </w:tcPr>
          <w:p w:rsidR="00AB5C49" w:rsidRPr="00AB5C49" w:rsidRDefault="00AB5C49" w:rsidP="00AB5C49">
            <w:pPr>
              <w:jc w:val="center"/>
              <w:rPr>
                <w:b/>
                <w:sz w:val="26"/>
                <w:szCs w:val="26"/>
              </w:rPr>
            </w:pPr>
            <w:r w:rsidRPr="00AB5C49">
              <w:rPr>
                <w:b/>
                <w:sz w:val="26"/>
                <w:szCs w:val="26"/>
              </w:rPr>
              <w:t>1</w:t>
            </w:r>
          </w:p>
        </w:tc>
        <w:tc>
          <w:tcPr>
            <w:tcW w:w="4533" w:type="dxa"/>
          </w:tcPr>
          <w:p w:rsidR="00AB5C49" w:rsidRPr="00AB5C49" w:rsidRDefault="00AB5C49" w:rsidP="00AB5C49">
            <w:pPr>
              <w:jc w:val="both"/>
              <w:rPr>
                <w:sz w:val="24"/>
                <w:szCs w:val="24"/>
              </w:rPr>
            </w:pPr>
            <w:r w:rsidRPr="00AB5C49">
              <w:rPr>
                <w:sz w:val="24"/>
                <w:szCs w:val="24"/>
              </w:rPr>
              <w:t>Підготовка та виготовлення документів, які підтверджують право власності на об’єкти нерухомого та рухомого майна</w:t>
            </w:r>
          </w:p>
        </w:tc>
        <w:tc>
          <w:tcPr>
            <w:tcW w:w="850" w:type="dxa"/>
            <w:vAlign w:val="center"/>
          </w:tcPr>
          <w:p w:rsidR="00AB5C49" w:rsidRPr="00AB5C49" w:rsidRDefault="000E040E" w:rsidP="00AB5C49">
            <w:pPr>
              <w:jc w:val="center"/>
              <w:rPr>
                <w:b/>
                <w:sz w:val="26"/>
                <w:szCs w:val="26"/>
              </w:rPr>
            </w:pPr>
            <w:r>
              <w:rPr>
                <w:sz w:val="28"/>
                <w:szCs w:val="28"/>
              </w:rPr>
              <w:t>2023</w:t>
            </w:r>
          </w:p>
        </w:tc>
        <w:tc>
          <w:tcPr>
            <w:tcW w:w="842" w:type="dxa"/>
            <w:vAlign w:val="center"/>
          </w:tcPr>
          <w:p w:rsidR="00AB5C49" w:rsidRPr="00AB5C49" w:rsidRDefault="00AB5C49" w:rsidP="00AB5C49">
            <w:pPr>
              <w:jc w:val="center"/>
              <w:rPr>
                <w:b/>
                <w:color w:val="000000"/>
                <w:sz w:val="28"/>
                <w:szCs w:val="28"/>
              </w:rPr>
            </w:pPr>
            <w:r w:rsidRPr="00AB5C49">
              <w:rPr>
                <w:b/>
                <w:color w:val="000000"/>
                <w:sz w:val="28"/>
                <w:szCs w:val="28"/>
              </w:rPr>
              <w:t>5,0</w:t>
            </w:r>
          </w:p>
        </w:tc>
        <w:tc>
          <w:tcPr>
            <w:tcW w:w="1315" w:type="dxa"/>
            <w:vAlign w:val="center"/>
          </w:tcPr>
          <w:p w:rsidR="00AB5C49" w:rsidRPr="00AB5C49" w:rsidRDefault="00AB5C49" w:rsidP="00AB5C49">
            <w:pPr>
              <w:jc w:val="center"/>
              <w:rPr>
                <w:b/>
                <w:sz w:val="28"/>
                <w:szCs w:val="28"/>
              </w:rPr>
            </w:pPr>
            <w:r w:rsidRPr="00AB5C49">
              <w:rPr>
                <w:b/>
                <w:sz w:val="28"/>
                <w:szCs w:val="28"/>
              </w:rPr>
              <w:t>5,0</w:t>
            </w:r>
          </w:p>
        </w:tc>
        <w:tc>
          <w:tcPr>
            <w:tcW w:w="1464" w:type="dxa"/>
            <w:vAlign w:val="center"/>
          </w:tcPr>
          <w:p w:rsidR="00AB5C49" w:rsidRPr="00AB5C49" w:rsidRDefault="00AB5C49" w:rsidP="00AB5C49">
            <w:pPr>
              <w:jc w:val="center"/>
              <w:rPr>
                <w:sz w:val="28"/>
                <w:szCs w:val="28"/>
              </w:rPr>
            </w:pPr>
            <w:r w:rsidRPr="00AB5C49">
              <w:rPr>
                <w:sz w:val="28"/>
                <w:szCs w:val="28"/>
              </w:rPr>
              <w:sym w:font="Symbol" w:char="F02D"/>
            </w:r>
          </w:p>
        </w:tc>
        <w:tc>
          <w:tcPr>
            <w:tcW w:w="1072" w:type="dxa"/>
            <w:vAlign w:val="center"/>
          </w:tcPr>
          <w:p w:rsidR="00AB5C49" w:rsidRPr="00AB5C49" w:rsidRDefault="00AB5C49" w:rsidP="00AB5C49">
            <w:pPr>
              <w:jc w:val="center"/>
              <w:rPr>
                <w:sz w:val="28"/>
                <w:szCs w:val="28"/>
              </w:rPr>
            </w:pPr>
            <w:r w:rsidRPr="00AB5C49">
              <w:rPr>
                <w:sz w:val="28"/>
                <w:szCs w:val="28"/>
              </w:rPr>
              <w:sym w:font="Symbol" w:char="F02D"/>
            </w:r>
          </w:p>
        </w:tc>
        <w:tc>
          <w:tcPr>
            <w:tcW w:w="1407" w:type="dxa"/>
            <w:vAlign w:val="center"/>
          </w:tcPr>
          <w:p w:rsidR="00AB5C49" w:rsidRPr="00AB5C49" w:rsidRDefault="00AB5C49" w:rsidP="00AB5C49">
            <w:pPr>
              <w:jc w:val="center"/>
              <w:rPr>
                <w:sz w:val="28"/>
                <w:szCs w:val="28"/>
              </w:rPr>
            </w:pPr>
            <w:r w:rsidRPr="00AB5C49">
              <w:rPr>
                <w:sz w:val="28"/>
                <w:szCs w:val="28"/>
              </w:rPr>
              <w:sym w:font="Symbol" w:char="F02D"/>
            </w:r>
          </w:p>
        </w:tc>
        <w:tc>
          <w:tcPr>
            <w:tcW w:w="1302" w:type="dxa"/>
            <w:vAlign w:val="center"/>
          </w:tcPr>
          <w:p w:rsidR="00AB5C49" w:rsidRPr="00AB5C49" w:rsidRDefault="00AB5C49" w:rsidP="00AB5C49">
            <w:pPr>
              <w:jc w:val="center"/>
              <w:rPr>
                <w:sz w:val="28"/>
                <w:szCs w:val="28"/>
              </w:rPr>
            </w:pPr>
            <w:r w:rsidRPr="00AB5C49">
              <w:rPr>
                <w:sz w:val="28"/>
                <w:szCs w:val="28"/>
              </w:rPr>
              <w:sym w:font="Symbol" w:char="F02D"/>
            </w:r>
          </w:p>
        </w:tc>
        <w:tc>
          <w:tcPr>
            <w:tcW w:w="2524" w:type="dxa"/>
          </w:tcPr>
          <w:p w:rsidR="00AB5C49" w:rsidRPr="00AB5C49" w:rsidRDefault="00AB5C49" w:rsidP="00AB5C49">
            <w:pPr>
              <w:jc w:val="center"/>
              <w:rPr>
                <w:b/>
                <w:sz w:val="26"/>
                <w:szCs w:val="26"/>
              </w:rPr>
            </w:pPr>
            <w:r w:rsidRPr="00AB5C49">
              <w:rPr>
                <w:sz w:val="28"/>
                <w:szCs w:val="28"/>
              </w:rPr>
              <w:t>Жмеринська районна рада</w:t>
            </w:r>
          </w:p>
        </w:tc>
      </w:tr>
      <w:tr w:rsidR="00AB5C49" w:rsidRPr="00AB5C49" w:rsidTr="00361EFE">
        <w:tc>
          <w:tcPr>
            <w:tcW w:w="537" w:type="dxa"/>
            <w:vAlign w:val="center"/>
          </w:tcPr>
          <w:p w:rsidR="00AB5C49" w:rsidRPr="00AB5C49" w:rsidRDefault="00AB5C49" w:rsidP="00AB5C49">
            <w:pPr>
              <w:jc w:val="center"/>
              <w:rPr>
                <w:b/>
                <w:sz w:val="26"/>
                <w:szCs w:val="26"/>
              </w:rPr>
            </w:pPr>
            <w:r w:rsidRPr="00AB5C49">
              <w:rPr>
                <w:b/>
                <w:sz w:val="26"/>
                <w:szCs w:val="26"/>
              </w:rPr>
              <w:t>2</w:t>
            </w:r>
          </w:p>
        </w:tc>
        <w:tc>
          <w:tcPr>
            <w:tcW w:w="4533" w:type="dxa"/>
            <w:shd w:val="clear" w:color="auto" w:fill="FFFFFF"/>
            <w:vAlign w:val="center"/>
          </w:tcPr>
          <w:p w:rsidR="00AB5C49" w:rsidRPr="00AB5C49" w:rsidRDefault="00AB5C49" w:rsidP="00AB5C49">
            <w:pPr>
              <w:jc w:val="both"/>
              <w:rPr>
                <w:sz w:val="24"/>
                <w:szCs w:val="24"/>
              </w:rPr>
            </w:pPr>
            <w:r w:rsidRPr="00AB5C49">
              <w:rPr>
                <w:sz w:val="24"/>
                <w:szCs w:val="24"/>
              </w:rPr>
              <w:t>Проведення технічної інвентаризації (виготовлення технічних паспортів на об’єкти нерухомого та рухомого майна)</w:t>
            </w:r>
          </w:p>
        </w:tc>
        <w:tc>
          <w:tcPr>
            <w:tcW w:w="850" w:type="dxa"/>
            <w:vAlign w:val="center"/>
          </w:tcPr>
          <w:p w:rsidR="00AB5C49" w:rsidRPr="00AB5C49" w:rsidRDefault="000E040E" w:rsidP="00AB5C49">
            <w:pPr>
              <w:jc w:val="center"/>
              <w:rPr>
                <w:sz w:val="28"/>
                <w:szCs w:val="28"/>
              </w:rPr>
            </w:pPr>
            <w:r>
              <w:rPr>
                <w:sz w:val="28"/>
                <w:szCs w:val="28"/>
              </w:rPr>
              <w:t>2023</w:t>
            </w:r>
          </w:p>
        </w:tc>
        <w:tc>
          <w:tcPr>
            <w:tcW w:w="842" w:type="dxa"/>
            <w:vAlign w:val="center"/>
          </w:tcPr>
          <w:p w:rsidR="00AB5C49" w:rsidRPr="00AB5C49" w:rsidRDefault="00AB5C49" w:rsidP="00AB5C49">
            <w:pPr>
              <w:jc w:val="center"/>
              <w:rPr>
                <w:b/>
                <w:color w:val="000000"/>
                <w:sz w:val="28"/>
                <w:szCs w:val="28"/>
              </w:rPr>
            </w:pPr>
            <w:r w:rsidRPr="00AB5C49">
              <w:rPr>
                <w:b/>
                <w:color w:val="000000"/>
                <w:sz w:val="28"/>
                <w:szCs w:val="28"/>
              </w:rPr>
              <w:t>15,0</w:t>
            </w:r>
          </w:p>
        </w:tc>
        <w:tc>
          <w:tcPr>
            <w:tcW w:w="1315" w:type="dxa"/>
            <w:vAlign w:val="center"/>
          </w:tcPr>
          <w:p w:rsidR="00AB5C49" w:rsidRPr="00AB5C49" w:rsidRDefault="00AB5C49" w:rsidP="00AB5C49">
            <w:pPr>
              <w:jc w:val="center"/>
              <w:rPr>
                <w:sz w:val="28"/>
                <w:szCs w:val="28"/>
              </w:rPr>
            </w:pPr>
            <w:r w:rsidRPr="00AB5C49">
              <w:rPr>
                <w:sz w:val="28"/>
                <w:szCs w:val="28"/>
              </w:rPr>
              <w:t>15,0</w:t>
            </w:r>
          </w:p>
        </w:tc>
        <w:tc>
          <w:tcPr>
            <w:tcW w:w="1464" w:type="dxa"/>
            <w:vAlign w:val="center"/>
          </w:tcPr>
          <w:p w:rsidR="00AB5C49" w:rsidRPr="00AB5C49" w:rsidRDefault="00AB5C49" w:rsidP="00AB5C49">
            <w:pPr>
              <w:jc w:val="center"/>
              <w:rPr>
                <w:sz w:val="28"/>
                <w:szCs w:val="28"/>
              </w:rPr>
            </w:pPr>
            <w:r w:rsidRPr="00AB5C49">
              <w:rPr>
                <w:sz w:val="28"/>
                <w:szCs w:val="28"/>
              </w:rPr>
              <w:sym w:font="Symbol" w:char="F02D"/>
            </w:r>
          </w:p>
        </w:tc>
        <w:tc>
          <w:tcPr>
            <w:tcW w:w="1072" w:type="dxa"/>
            <w:vAlign w:val="center"/>
          </w:tcPr>
          <w:p w:rsidR="00AB5C49" w:rsidRPr="00AB5C49" w:rsidRDefault="00AB5C49" w:rsidP="00AB5C49">
            <w:pPr>
              <w:jc w:val="center"/>
              <w:rPr>
                <w:sz w:val="28"/>
                <w:szCs w:val="28"/>
              </w:rPr>
            </w:pPr>
            <w:r w:rsidRPr="00AB5C49">
              <w:rPr>
                <w:sz w:val="28"/>
                <w:szCs w:val="28"/>
              </w:rPr>
              <w:sym w:font="Symbol" w:char="F02D"/>
            </w:r>
          </w:p>
        </w:tc>
        <w:tc>
          <w:tcPr>
            <w:tcW w:w="1407" w:type="dxa"/>
            <w:vAlign w:val="center"/>
          </w:tcPr>
          <w:p w:rsidR="00AB5C49" w:rsidRPr="00AB5C49" w:rsidRDefault="00AB5C49" w:rsidP="00AB5C49">
            <w:pPr>
              <w:jc w:val="center"/>
              <w:rPr>
                <w:sz w:val="28"/>
                <w:szCs w:val="28"/>
              </w:rPr>
            </w:pPr>
            <w:r w:rsidRPr="00AB5C49">
              <w:rPr>
                <w:sz w:val="28"/>
                <w:szCs w:val="28"/>
              </w:rPr>
              <w:sym w:font="Symbol" w:char="F02D"/>
            </w:r>
          </w:p>
        </w:tc>
        <w:tc>
          <w:tcPr>
            <w:tcW w:w="1302" w:type="dxa"/>
            <w:vAlign w:val="center"/>
          </w:tcPr>
          <w:p w:rsidR="00AB5C49" w:rsidRPr="00AB5C49" w:rsidRDefault="00AB5C49" w:rsidP="00AB5C49">
            <w:pPr>
              <w:jc w:val="center"/>
              <w:rPr>
                <w:sz w:val="28"/>
                <w:szCs w:val="28"/>
              </w:rPr>
            </w:pPr>
            <w:r w:rsidRPr="00AB5C49">
              <w:rPr>
                <w:sz w:val="28"/>
                <w:szCs w:val="28"/>
              </w:rPr>
              <w:sym w:font="Symbol" w:char="F02D"/>
            </w:r>
          </w:p>
        </w:tc>
        <w:tc>
          <w:tcPr>
            <w:tcW w:w="2524" w:type="dxa"/>
          </w:tcPr>
          <w:p w:rsidR="000E040E" w:rsidRPr="00AB5C49" w:rsidRDefault="00AB5C49" w:rsidP="000E040E">
            <w:pPr>
              <w:jc w:val="center"/>
              <w:rPr>
                <w:sz w:val="28"/>
                <w:szCs w:val="28"/>
              </w:rPr>
            </w:pPr>
            <w:r w:rsidRPr="00AB5C49">
              <w:rPr>
                <w:sz w:val="28"/>
                <w:szCs w:val="28"/>
              </w:rPr>
              <w:t>Жмеринська районна рада</w:t>
            </w:r>
          </w:p>
        </w:tc>
      </w:tr>
      <w:tr w:rsidR="00AB5C49" w:rsidRPr="00AB5C49" w:rsidTr="00361EFE">
        <w:tc>
          <w:tcPr>
            <w:tcW w:w="537" w:type="dxa"/>
            <w:vAlign w:val="center"/>
          </w:tcPr>
          <w:p w:rsidR="00AB5C49" w:rsidRPr="00AB5C49" w:rsidRDefault="00AB5C49" w:rsidP="00AB5C49">
            <w:pPr>
              <w:jc w:val="center"/>
              <w:rPr>
                <w:b/>
                <w:sz w:val="26"/>
                <w:szCs w:val="26"/>
              </w:rPr>
            </w:pPr>
            <w:r w:rsidRPr="00AB5C49">
              <w:rPr>
                <w:b/>
                <w:sz w:val="26"/>
                <w:szCs w:val="26"/>
              </w:rPr>
              <w:t>3</w:t>
            </w:r>
          </w:p>
        </w:tc>
        <w:tc>
          <w:tcPr>
            <w:tcW w:w="4533" w:type="dxa"/>
            <w:shd w:val="clear" w:color="auto" w:fill="FFFFFF"/>
            <w:vAlign w:val="center"/>
          </w:tcPr>
          <w:p w:rsidR="00AB5C49" w:rsidRPr="00AB5C49" w:rsidRDefault="00AB5C49" w:rsidP="00AB5C49">
            <w:pPr>
              <w:jc w:val="both"/>
              <w:rPr>
                <w:sz w:val="24"/>
                <w:szCs w:val="24"/>
              </w:rPr>
            </w:pPr>
            <w:r w:rsidRPr="00AB5C49">
              <w:rPr>
                <w:sz w:val="24"/>
                <w:szCs w:val="24"/>
              </w:rPr>
              <w:t>Проведення експертної оцінки об’єктів спільної власності, здійснення заходів по підготовці і проведенню процедури відчуження чи передачі в оренду, зміни форми власності майна</w:t>
            </w:r>
          </w:p>
        </w:tc>
        <w:tc>
          <w:tcPr>
            <w:tcW w:w="850" w:type="dxa"/>
            <w:vAlign w:val="center"/>
          </w:tcPr>
          <w:p w:rsidR="00AB5C49" w:rsidRPr="00AB5C49" w:rsidRDefault="000E040E" w:rsidP="00AB5C49">
            <w:pPr>
              <w:jc w:val="center"/>
              <w:rPr>
                <w:sz w:val="28"/>
                <w:szCs w:val="28"/>
              </w:rPr>
            </w:pPr>
            <w:r>
              <w:rPr>
                <w:sz w:val="28"/>
                <w:szCs w:val="28"/>
              </w:rPr>
              <w:t>2023</w:t>
            </w:r>
          </w:p>
        </w:tc>
        <w:tc>
          <w:tcPr>
            <w:tcW w:w="842" w:type="dxa"/>
            <w:vAlign w:val="center"/>
          </w:tcPr>
          <w:p w:rsidR="00AB5C49" w:rsidRPr="00AB5C49" w:rsidRDefault="00AB5C49" w:rsidP="00AB5C49">
            <w:pPr>
              <w:jc w:val="center"/>
              <w:rPr>
                <w:b/>
                <w:color w:val="000000"/>
                <w:sz w:val="28"/>
                <w:szCs w:val="28"/>
              </w:rPr>
            </w:pPr>
            <w:r w:rsidRPr="00AB5C49">
              <w:rPr>
                <w:b/>
                <w:color w:val="000000"/>
                <w:sz w:val="28"/>
                <w:szCs w:val="28"/>
              </w:rPr>
              <w:t>10,0</w:t>
            </w:r>
          </w:p>
        </w:tc>
        <w:tc>
          <w:tcPr>
            <w:tcW w:w="1315" w:type="dxa"/>
            <w:vAlign w:val="center"/>
          </w:tcPr>
          <w:p w:rsidR="00AB5C49" w:rsidRPr="00AB5C49" w:rsidRDefault="00AB5C49" w:rsidP="00AB5C49">
            <w:pPr>
              <w:jc w:val="center"/>
              <w:rPr>
                <w:sz w:val="28"/>
                <w:szCs w:val="28"/>
              </w:rPr>
            </w:pPr>
            <w:r w:rsidRPr="00AB5C49">
              <w:rPr>
                <w:sz w:val="28"/>
                <w:szCs w:val="28"/>
              </w:rPr>
              <w:t>10,0</w:t>
            </w:r>
          </w:p>
        </w:tc>
        <w:tc>
          <w:tcPr>
            <w:tcW w:w="1464" w:type="dxa"/>
            <w:vAlign w:val="center"/>
          </w:tcPr>
          <w:p w:rsidR="00AB5C49" w:rsidRPr="00AB5C49" w:rsidRDefault="00AB5C49" w:rsidP="00AB5C49">
            <w:pPr>
              <w:jc w:val="center"/>
              <w:rPr>
                <w:sz w:val="28"/>
                <w:szCs w:val="28"/>
              </w:rPr>
            </w:pPr>
            <w:r w:rsidRPr="00AB5C49">
              <w:rPr>
                <w:sz w:val="28"/>
                <w:szCs w:val="28"/>
              </w:rPr>
              <w:sym w:font="Symbol" w:char="F02D"/>
            </w:r>
          </w:p>
        </w:tc>
        <w:tc>
          <w:tcPr>
            <w:tcW w:w="1072" w:type="dxa"/>
            <w:vAlign w:val="center"/>
          </w:tcPr>
          <w:p w:rsidR="00AB5C49" w:rsidRPr="00AB5C49" w:rsidRDefault="00AB5C49" w:rsidP="00AB5C49">
            <w:pPr>
              <w:jc w:val="center"/>
              <w:rPr>
                <w:sz w:val="28"/>
                <w:szCs w:val="28"/>
              </w:rPr>
            </w:pPr>
            <w:r w:rsidRPr="00AB5C49">
              <w:rPr>
                <w:sz w:val="28"/>
                <w:szCs w:val="28"/>
              </w:rPr>
              <w:sym w:font="Symbol" w:char="F02D"/>
            </w:r>
          </w:p>
        </w:tc>
        <w:tc>
          <w:tcPr>
            <w:tcW w:w="1407" w:type="dxa"/>
            <w:vAlign w:val="center"/>
          </w:tcPr>
          <w:p w:rsidR="00AB5C49" w:rsidRPr="00AB5C49" w:rsidRDefault="00AB5C49" w:rsidP="00AB5C49">
            <w:pPr>
              <w:jc w:val="center"/>
              <w:rPr>
                <w:sz w:val="28"/>
                <w:szCs w:val="28"/>
              </w:rPr>
            </w:pPr>
            <w:r w:rsidRPr="00AB5C49">
              <w:rPr>
                <w:sz w:val="28"/>
                <w:szCs w:val="28"/>
              </w:rPr>
              <w:sym w:font="Symbol" w:char="F02D"/>
            </w:r>
          </w:p>
        </w:tc>
        <w:tc>
          <w:tcPr>
            <w:tcW w:w="1302" w:type="dxa"/>
            <w:vAlign w:val="center"/>
          </w:tcPr>
          <w:p w:rsidR="00AB5C49" w:rsidRPr="00AB5C49" w:rsidRDefault="00AB5C49" w:rsidP="00AB5C49">
            <w:pPr>
              <w:jc w:val="center"/>
              <w:rPr>
                <w:sz w:val="28"/>
                <w:szCs w:val="28"/>
              </w:rPr>
            </w:pPr>
            <w:r w:rsidRPr="00AB5C49">
              <w:rPr>
                <w:sz w:val="28"/>
                <w:szCs w:val="28"/>
              </w:rPr>
              <w:sym w:font="Symbol" w:char="F02D"/>
            </w:r>
          </w:p>
        </w:tc>
        <w:tc>
          <w:tcPr>
            <w:tcW w:w="2524" w:type="dxa"/>
          </w:tcPr>
          <w:p w:rsidR="00AB5C49" w:rsidRPr="00AB5C49" w:rsidRDefault="00AB5C49" w:rsidP="00AB5C49">
            <w:pPr>
              <w:jc w:val="center"/>
              <w:rPr>
                <w:sz w:val="28"/>
                <w:szCs w:val="28"/>
              </w:rPr>
            </w:pPr>
            <w:r w:rsidRPr="00AB5C49">
              <w:rPr>
                <w:sz w:val="28"/>
                <w:szCs w:val="28"/>
              </w:rPr>
              <w:t>Жмеринська районна рада</w:t>
            </w:r>
          </w:p>
        </w:tc>
      </w:tr>
      <w:tr w:rsidR="00361EFE" w:rsidRPr="00AB5C49" w:rsidTr="00361EFE">
        <w:tc>
          <w:tcPr>
            <w:tcW w:w="537" w:type="dxa"/>
            <w:vAlign w:val="center"/>
          </w:tcPr>
          <w:p w:rsidR="00361EFE" w:rsidRPr="00AB5C49" w:rsidRDefault="00361EFE" w:rsidP="00AB5C49">
            <w:pPr>
              <w:jc w:val="center"/>
              <w:rPr>
                <w:b/>
                <w:sz w:val="26"/>
                <w:szCs w:val="26"/>
              </w:rPr>
            </w:pPr>
          </w:p>
        </w:tc>
        <w:tc>
          <w:tcPr>
            <w:tcW w:w="4533" w:type="dxa"/>
            <w:shd w:val="clear" w:color="auto" w:fill="FFFFFF"/>
            <w:vAlign w:val="center"/>
          </w:tcPr>
          <w:p w:rsidR="00361EFE" w:rsidRPr="00AB5C49" w:rsidRDefault="00361EFE" w:rsidP="00AB5C49">
            <w:pPr>
              <w:jc w:val="both"/>
              <w:rPr>
                <w:sz w:val="24"/>
                <w:szCs w:val="24"/>
              </w:rPr>
            </w:pPr>
            <w:r>
              <w:rPr>
                <w:sz w:val="24"/>
                <w:szCs w:val="24"/>
              </w:rPr>
              <w:t>РАЗОМ:</w:t>
            </w:r>
          </w:p>
        </w:tc>
        <w:tc>
          <w:tcPr>
            <w:tcW w:w="850" w:type="dxa"/>
            <w:vAlign w:val="center"/>
          </w:tcPr>
          <w:p w:rsidR="00361EFE" w:rsidRDefault="00361EFE" w:rsidP="00AB5C49">
            <w:pPr>
              <w:jc w:val="center"/>
              <w:rPr>
                <w:sz w:val="28"/>
                <w:szCs w:val="28"/>
              </w:rPr>
            </w:pPr>
            <w:r>
              <w:rPr>
                <w:sz w:val="28"/>
                <w:szCs w:val="28"/>
              </w:rPr>
              <w:t>2023</w:t>
            </w:r>
          </w:p>
        </w:tc>
        <w:tc>
          <w:tcPr>
            <w:tcW w:w="842" w:type="dxa"/>
            <w:vAlign w:val="center"/>
          </w:tcPr>
          <w:p w:rsidR="00361EFE" w:rsidRPr="00AB5C49" w:rsidRDefault="00361EFE" w:rsidP="00AB5C49">
            <w:pPr>
              <w:jc w:val="center"/>
              <w:rPr>
                <w:b/>
                <w:color w:val="000000"/>
                <w:sz w:val="28"/>
                <w:szCs w:val="28"/>
              </w:rPr>
            </w:pPr>
            <w:r>
              <w:rPr>
                <w:b/>
                <w:color w:val="000000"/>
                <w:sz w:val="28"/>
                <w:szCs w:val="28"/>
              </w:rPr>
              <w:t>30,0</w:t>
            </w:r>
          </w:p>
        </w:tc>
        <w:tc>
          <w:tcPr>
            <w:tcW w:w="1315" w:type="dxa"/>
            <w:vAlign w:val="center"/>
          </w:tcPr>
          <w:p w:rsidR="00361EFE" w:rsidRPr="00AB5C49" w:rsidRDefault="00361EFE" w:rsidP="00AB5C49">
            <w:pPr>
              <w:jc w:val="center"/>
              <w:rPr>
                <w:sz w:val="28"/>
                <w:szCs w:val="28"/>
              </w:rPr>
            </w:pPr>
            <w:r>
              <w:rPr>
                <w:sz w:val="28"/>
                <w:szCs w:val="28"/>
              </w:rPr>
              <w:t>30,0</w:t>
            </w:r>
          </w:p>
        </w:tc>
        <w:tc>
          <w:tcPr>
            <w:tcW w:w="1464" w:type="dxa"/>
            <w:vAlign w:val="center"/>
          </w:tcPr>
          <w:p w:rsidR="00361EFE" w:rsidRPr="00AB5C49" w:rsidRDefault="00361EFE" w:rsidP="00AB5C49">
            <w:pPr>
              <w:jc w:val="center"/>
              <w:rPr>
                <w:sz w:val="28"/>
                <w:szCs w:val="28"/>
              </w:rPr>
            </w:pPr>
          </w:p>
        </w:tc>
        <w:tc>
          <w:tcPr>
            <w:tcW w:w="1072" w:type="dxa"/>
            <w:vAlign w:val="center"/>
          </w:tcPr>
          <w:p w:rsidR="00361EFE" w:rsidRPr="00AB5C49" w:rsidRDefault="00361EFE" w:rsidP="00AB5C49">
            <w:pPr>
              <w:jc w:val="center"/>
              <w:rPr>
                <w:sz w:val="28"/>
                <w:szCs w:val="28"/>
              </w:rPr>
            </w:pPr>
          </w:p>
        </w:tc>
        <w:tc>
          <w:tcPr>
            <w:tcW w:w="1407" w:type="dxa"/>
            <w:vAlign w:val="center"/>
          </w:tcPr>
          <w:p w:rsidR="00361EFE" w:rsidRPr="00AB5C49" w:rsidRDefault="00361EFE" w:rsidP="00AB5C49">
            <w:pPr>
              <w:jc w:val="center"/>
              <w:rPr>
                <w:sz w:val="28"/>
                <w:szCs w:val="28"/>
              </w:rPr>
            </w:pPr>
          </w:p>
        </w:tc>
        <w:tc>
          <w:tcPr>
            <w:tcW w:w="1302" w:type="dxa"/>
            <w:vAlign w:val="center"/>
          </w:tcPr>
          <w:p w:rsidR="00361EFE" w:rsidRPr="00AB5C49" w:rsidRDefault="00361EFE" w:rsidP="00AB5C49">
            <w:pPr>
              <w:jc w:val="center"/>
              <w:rPr>
                <w:sz w:val="28"/>
                <w:szCs w:val="28"/>
              </w:rPr>
            </w:pPr>
          </w:p>
        </w:tc>
        <w:tc>
          <w:tcPr>
            <w:tcW w:w="2524" w:type="dxa"/>
          </w:tcPr>
          <w:p w:rsidR="00361EFE" w:rsidRPr="00AB5C49" w:rsidRDefault="00361EFE" w:rsidP="00AB5C49">
            <w:pPr>
              <w:jc w:val="center"/>
              <w:rPr>
                <w:sz w:val="28"/>
                <w:szCs w:val="28"/>
              </w:rPr>
            </w:pPr>
          </w:p>
        </w:tc>
      </w:tr>
    </w:tbl>
    <w:p w:rsidR="00AB5C49" w:rsidRPr="00AB5C49" w:rsidRDefault="00AB5C49" w:rsidP="00AB5C49">
      <w:pPr>
        <w:keepLines/>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B92C80" w:rsidRDefault="00361EFE">
      <w:r w:rsidRPr="00E24857">
        <w:rPr>
          <w:rFonts w:ascii="Times New Roman" w:hAnsi="Times New Roman" w:cs="Times New Roman"/>
          <w:b/>
          <w:sz w:val="28"/>
          <w:szCs w:val="28"/>
        </w:rPr>
        <w:t xml:space="preserve">Керуюча справами виконавчого апарату </w:t>
      </w:r>
      <w:r w:rsidRPr="00E24857">
        <w:rPr>
          <w:rFonts w:ascii="Times New Roman" w:hAnsi="Times New Roman" w:cs="Times New Roman"/>
          <w:b/>
          <w:sz w:val="28"/>
          <w:szCs w:val="28"/>
        </w:rPr>
        <w:tab/>
      </w:r>
      <w:r w:rsidRPr="00E24857">
        <w:rPr>
          <w:rFonts w:ascii="Times New Roman" w:hAnsi="Times New Roman" w:cs="Times New Roman"/>
          <w:b/>
          <w:sz w:val="28"/>
          <w:szCs w:val="28"/>
        </w:rPr>
        <w:tab/>
      </w:r>
      <w:r w:rsidRPr="00E24857">
        <w:rPr>
          <w:rFonts w:ascii="Times New Roman" w:hAnsi="Times New Roman" w:cs="Times New Roman"/>
          <w:b/>
          <w:sz w:val="28"/>
          <w:szCs w:val="28"/>
        </w:rPr>
        <w:tab/>
      </w:r>
      <w:r w:rsidR="00AD0613">
        <w:rPr>
          <w:rFonts w:ascii="Times New Roman" w:hAnsi="Times New Roman" w:cs="Times New Roman"/>
          <w:b/>
          <w:sz w:val="28"/>
          <w:szCs w:val="28"/>
        </w:rPr>
        <w:t xml:space="preserve"> </w:t>
      </w:r>
      <w:r w:rsidR="00AD0613">
        <w:rPr>
          <w:rFonts w:ascii="Times New Roman" w:hAnsi="Times New Roman" w:cs="Times New Roman"/>
          <w:b/>
          <w:sz w:val="28"/>
          <w:szCs w:val="28"/>
        </w:rPr>
        <w:tab/>
      </w:r>
      <w:r w:rsidR="00AD0613">
        <w:rPr>
          <w:rFonts w:ascii="Times New Roman" w:hAnsi="Times New Roman" w:cs="Times New Roman"/>
          <w:b/>
          <w:sz w:val="28"/>
          <w:szCs w:val="28"/>
        </w:rPr>
        <w:tab/>
      </w:r>
      <w:r w:rsidR="00AD0613">
        <w:rPr>
          <w:rFonts w:ascii="Times New Roman" w:hAnsi="Times New Roman" w:cs="Times New Roman"/>
          <w:b/>
          <w:sz w:val="28"/>
          <w:szCs w:val="28"/>
        </w:rPr>
        <w:tab/>
      </w:r>
      <w:r w:rsidR="00AD0613">
        <w:rPr>
          <w:rFonts w:ascii="Times New Roman" w:hAnsi="Times New Roman" w:cs="Times New Roman"/>
          <w:b/>
          <w:sz w:val="28"/>
          <w:szCs w:val="28"/>
        </w:rPr>
        <w:tab/>
      </w:r>
      <w:r w:rsidRPr="00E24857">
        <w:rPr>
          <w:rFonts w:ascii="Times New Roman" w:hAnsi="Times New Roman" w:cs="Times New Roman"/>
          <w:b/>
          <w:sz w:val="28"/>
          <w:szCs w:val="28"/>
        </w:rPr>
        <w:t>Олена РАДІНА</w:t>
      </w:r>
    </w:p>
    <w:sectPr w:rsidR="00B92C80" w:rsidSect="00361EFE">
      <w:pgSz w:w="16838" w:h="11906" w:orient="landscape"/>
      <w:pgMar w:top="1276" w:right="567" w:bottom="851" w:left="567"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94E" w:rsidRDefault="00BE194E">
      <w:pPr>
        <w:spacing w:after="0" w:line="240" w:lineRule="auto"/>
      </w:pPr>
      <w:r>
        <w:separator/>
      </w:r>
    </w:p>
  </w:endnote>
  <w:endnote w:type="continuationSeparator" w:id="0">
    <w:p w:rsidR="00BE194E" w:rsidRDefault="00BE1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94E" w:rsidRDefault="00BE194E">
      <w:pPr>
        <w:spacing w:after="0" w:line="240" w:lineRule="auto"/>
      </w:pPr>
      <w:r>
        <w:separator/>
      </w:r>
    </w:p>
  </w:footnote>
  <w:footnote w:type="continuationSeparator" w:id="0">
    <w:p w:rsidR="00BE194E" w:rsidRDefault="00BE19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472708"/>
      <w:docPartObj>
        <w:docPartGallery w:val="Page Numbers (Top of Page)"/>
        <w:docPartUnique/>
      </w:docPartObj>
    </w:sdtPr>
    <w:sdtEndPr/>
    <w:sdtContent>
      <w:p w:rsidR="00094735" w:rsidRDefault="00425670">
        <w:pPr>
          <w:pStyle w:val="a4"/>
          <w:jc w:val="center"/>
        </w:pPr>
        <w:r>
          <w:fldChar w:fldCharType="begin"/>
        </w:r>
        <w:r>
          <w:instrText>PAGE   \* MERGEFORMAT</w:instrText>
        </w:r>
        <w:r>
          <w:fldChar w:fldCharType="separate"/>
        </w:r>
        <w:r w:rsidR="004B185C" w:rsidRPr="004B185C">
          <w:rPr>
            <w:noProof/>
            <w:lang w:val="ru-RU"/>
          </w:rPr>
          <w:t>2</w:t>
        </w:r>
        <w:r>
          <w:fldChar w:fldCharType="end"/>
        </w:r>
      </w:p>
    </w:sdtContent>
  </w:sdt>
  <w:p w:rsidR="00094735" w:rsidRDefault="00BE19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E4395"/>
    <w:multiLevelType w:val="hybridMultilevel"/>
    <w:tmpl w:val="D9E82556"/>
    <w:lvl w:ilvl="0" w:tplc="D1240F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080FCE"/>
    <w:multiLevelType w:val="multilevel"/>
    <w:tmpl w:val="22706836"/>
    <w:lvl w:ilvl="0">
      <w:start w:val="1"/>
      <w:numFmt w:val="decimal"/>
      <w:lvlText w:val="%1."/>
      <w:lvlJc w:val="left"/>
      <w:pPr>
        <w:ind w:left="1262" w:hanging="360"/>
      </w:pPr>
      <w:rPr>
        <w:rFonts w:hint="default"/>
        <w:b w:val="0"/>
      </w:rPr>
    </w:lvl>
    <w:lvl w:ilvl="1">
      <w:start w:val="1"/>
      <w:numFmt w:val="decimal"/>
      <w:isLgl/>
      <w:lvlText w:val="%1.%2."/>
      <w:lvlJc w:val="left"/>
      <w:pPr>
        <w:ind w:left="1622" w:hanging="72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82" w:hanging="1080"/>
      </w:pPr>
      <w:rPr>
        <w:rFonts w:hint="default"/>
      </w:rPr>
    </w:lvl>
    <w:lvl w:ilvl="4">
      <w:start w:val="1"/>
      <w:numFmt w:val="decimal"/>
      <w:isLgl/>
      <w:lvlText w:val="%1.%2.%3.%4.%5."/>
      <w:lvlJc w:val="left"/>
      <w:pPr>
        <w:ind w:left="1982" w:hanging="1080"/>
      </w:pPr>
      <w:rPr>
        <w:rFonts w:hint="default"/>
      </w:rPr>
    </w:lvl>
    <w:lvl w:ilvl="5">
      <w:start w:val="1"/>
      <w:numFmt w:val="decimal"/>
      <w:isLgl/>
      <w:lvlText w:val="%1.%2.%3.%4.%5.%6."/>
      <w:lvlJc w:val="left"/>
      <w:pPr>
        <w:ind w:left="2342" w:hanging="1440"/>
      </w:pPr>
      <w:rPr>
        <w:rFonts w:hint="default"/>
      </w:rPr>
    </w:lvl>
    <w:lvl w:ilvl="6">
      <w:start w:val="1"/>
      <w:numFmt w:val="decimal"/>
      <w:isLgl/>
      <w:lvlText w:val="%1.%2.%3.%4.%5.%6.%7."/>
      <w:lvlJc w:val="left"/>
      <w:pPr>
        <w:ind w:left="2342" w:hanging="1440"/>
      </w:pPr>
      <w:rPr>
        <w:rFonts w:hint="default"/>
      </w:rPr>
    </w:lvl>
    <w:lvl w:ilvl="7">
      <w:start w:val="1"/>
      <w:numFmt w:val="decimal"/>
      <w:isLgl/>
      <w:lvlText w:val="%1.%2.%3.%4.%5.%6.%7.%8."/>
      <w:lvlJc w:val="left"/>
      <w:pPr>
        <w:ind w:left="2702" w:hanging="1800"/>
      </w:pPr>
      <w:rPr>
        <w:rFonts w:hint="default"/>
      </w:rPr>
    </w:lvl>
    <w:lvl w:ilvl="8">
      <w:start w:val="1"/>
      <w:numFmt w:val="decimal"/>
      <w:isLgl/>
      <w:lvlText w:val="%1.%2.%3.%4.%5.%6.%7.%8.%9."/>
      <w:lvlJc w:val="left"/>
      <w:pPr>
        <w:ind w:left="2702" w:hanging="1800"/>
      </w:pPr>
      <w:rPr>
        <w:rFonts w:hint="default"/>
      </w:rPr>
    </w:lvl>
  </w:abstractNum>
  <w:abstractNum w:abstractNumId="2">
    <w:nsid w:val="47F71AFB"/>
    <w:multiLevelType w:val="hybridMultilevel"/>
    <w:tmpl w:val="94840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9F485E"/>
    <w:multiLevelType w:val="hybridMultilevel"/>
    <w:tmpl w:val="69848D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2D"/>
    <w:rsid w:val="00053BE5"/>
    <w:rsid w:val="00067C49"/>
    <w:rsid w:val="00091D1D"/>
    <w:rsid w:val="000E040E"/>
    <w:rsid w:val="00133FCF"/>
    <w:rsid w:val="00181232"/>
    <w:rsid w:val="00254EDA"/>
    <w:rsid w:val="002921D6"/>
    <w:rsid w:val="00361EFE"/>
    <w:rsid w:val="003A75EA"/>
    <w:rsid w:val="003E6C1E"/>
    <w:rsid w:val="00425670"/>
    <w:rsid w:val="0048325F"/>
    <w:rsid w:val="00493A90"/>
    <w:rsid w:val="004B185C"/>
    <w:rsid w:val="004E1F4E"/>
    <w:rsid w:val="0056161C"/>
    <w:rsid w:val="00566028"/>
    <w:rsid w:val="005B7875"/>
    <w:rsid w:val="005C2203"/>
    <w:rsid w:val="005F7393"/>
    <w:rsid w:val="006051E9"/>
    <w:rsid w:val="00626100"/>
    <w:rsid w:val="00650684"/>
    <w:rsid w:val="00655987"/>
    <w:rsid w:val="007A097E"/>
    <w:rsid w:val="007D01A1"/>
    <w:rsid w:val="00846634"/>
    <w:rsid w:val="00877FA8"/>
    <w:rsid w:val="00895CC1"/>
    <w:rsid w:val="008B7D2E"/>
    <w:rsid w:val="008D0129"/>
    <w:rsid w:val="00902559"/>
    <w:rsid w:val="0098278C"/>
    <w:rsid w:val="009E7012"/>
    <w:rsid w:val="009F2D5D"/>
    <w:rsid w:val="00A70A8F"/>
    <w:rsid w:val="00A772EA"/>
    <w:rsid w:val="00AB5C49"/>
    <w:rsid w:val="00AD0613"/>
    <w:rsid w:val="00B92199"/>
    <w:rsid w:val="00B92C80"/>
    <w:rsid w:val="00BE194E"/>
    <w:rsid w:val="00CA52B8"/>
    <w:rsid w:val="00CC3216"/>
    <w:rsid w:val="00D22718"/>
    <w:rsid w:val="00DD3DC8"/>
    <w:rsid w:val="00E07B2D"/>
    <w:rsid w:val="00E132F6"/>
    <w:rsid w:val="00E363AD"/>
    <w:rsid w:val="00E85BC3"/>
    <w:rsid w:val="00ED092D"/>
    <w:rsid w:val="00F50CB3"/>
    <w:rsid w:val="00F9443F"/>
    <w:rsid w:val="00FC3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92D"/>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092D"/>
    <w:pPr>
      <w:ind w:left="720"/>
      <w:contextualSpacing/>
    </w:pPr>
  </w:style>
  <w:style w:type="paragraph" w:styleId="a4">
    <w:name w:val="header"/>
    <w:basedOn w:val="a"/>
    <w:link w:val="a5"/>
    <w:uiPriority w:val="99"/>
    <w:unhideWhenUsed/>
    <w:rsid w:val="00ED09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D092D"/>
    <w:rPr>
      <w:lang w:val="uk-UA"/>
    </w:rPr>
  </w:style>
  <w:style w:type="paragraph" w:styleId="a6">
    <w:name w:val="Balloon Text"/>
    <w:basedOn w:val="a"/>
    <w:link w:val="a7"/>
    <w:uiPriority w:val="99"/>
    <w:semiHidden/>
    <w:unhideWhenUsed/>
    <w:rsid w:val="00E85BC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85BC3"/>
    <w:rPr>
      <w:rFonts w:ascii="Segoe UI" w:hAnsi="Segoe UI" w:cs="Segoe UI"/>
      <w:sz w:val="18"/>
      <w:szCs w:val="18"/>
      <w:lang w:val="uk-UA"/>
    </w:rPr>
  </w:style>
  <w:style w:type="table" w:styleId="a8">
    <w:name w:val="Table Grid"/>
    <w:basedOn w:val="a1"/>
    <w:rsid w:val="005616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0E040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E040E"/>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92D"/>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092D"/>
    <w:pPr>
      <w:ind w:left="720"/>
      <w:contextualSpacing/>
    </w:pPr>
  </w:style>
  <w:style w:type="paragraph" w:styleId="a4">
    <w:name w:val="header"/>
    <w:basedOn w:val="a"/>
    <w:link w:val="a5"/>
    <w:uiPriority w:val="99"/>
    <w:unhideWhenUsed/>
    <w:rsid w:val="00ED09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D092D"/>
    <w:rPr>
      <w:lang w:val="uk-UA"/>
    </w:rPr>
  </w:style>
  <w:style w:type="paragraph" w:styleId="a6">
    <w:name w:val="Balloon Text"/>
    <w:basedOn w:val="a"/>
    <w:link w:val="a7"/>
    <w:uiPriority w:val="99"/>
    <w:semiHidden/>
    <w:unhideWhenUsed/>
    <w:rsid w:val="00E85BC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85BC3"/>
    <w:rPr>
      <w:rFonts w:ascii="Segoe UI" w:hAnsi="Segoe UI" w:cs="Segoe UI"/>
      <w:sz w:val="18"/>
      <w:szCs w:val="18"/>
      <w:lang w:val="uk-UA"/>
    </w:rPr>
  </w:style>
  <w:style w:type="table" w:styleId="a8">
    <w:name w:val="Table Grid"/>
    <w:basedOn w:val="a1"/>
    <w:rsid w:val="005616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0E040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E040E"/>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33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851</Words>
  <Characters>4854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21</cp:revision>
  <cp:lastPrinted>2021-04-26T13:44:00Z</cp:lastPrinted>
  <dcterms:created xsi:type="dcterms:W3CDTF">2023-03-02T12:47:00Z</dcterms:created>
  <dcterms:modified xsi:type="dcterms:W3CDTF">2023-03-09T14:42:00Z</dcterms:modified>
</cp:coreProperties>
</file>